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88453D" w14:textId="5F5A6432" w:rsidR="008A338E" w:rsidRPr="00CF2418" w:rsidRDefault="00CE5DDC" w:rsidP="00CF2418">
      <w:pPr>
        <w:pStyle w:val="a4"/>
        <w:shd w:val="clear" w:color="auto" w:fill="auto"/>
        <w:ind w:right="2314"/>
        <w:jc w:val="center"/>
        <w:rPr>
          <w:sz w:val="36"/>
          <w:szCs w:val="36"/>
        </w:rPr>
      </w:pPr>
      <w:r w:rsidRPr="00CF2418">
        <w:rPr>
          <w:noProof/>
          <w:sz w:val="36"/>
          <w:szCs w:val="36"/>
          <w:lang w:val="ru-RU" w:eastAsia="ru-RU" w:bidi="ar-SA"/>
        </w:rPr>
        <mc:AlternateContent>
          <mc:Choice Requires="wps">
            <w:drawing>
              <wp:anchor distT="133985" distB="391160" distL="274955" distR="302895" simplePos="0" relativeHeight="125829380" behindDoc="1" locked="0" layoutInCell="1" allowOverlap="1" wp14:anchorId="0AFBC6EA" wp14:editId="43407586">
                <wp:simplePos x="0" y="0"/>
                <wp:positionH relativeFrom="page">
                  <wp:posOffset>5791200</wp:posOffset>
                </wp:positionH>
                <wp:positionV relativeFrom="paragraph">
                  <wp:posOffset>39370</wp:posOffset>
                </wp:positionV>
                <wp:extent cx="1308100" cy="307975"/>
                <wp:effectExtent l="0" t="0" r="0" b="0"/>
                <wp:wrapNone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8100" cy="3079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1E16A46" w14:textId="1560E418" w:rsidR="005156AF" w:rsidRDefault="005156AF" w:rsidP="005156AF">
                            <w:pPr>
                              <w:pStyle w:val="a4"/>
                              <w:shd w:val="clear" w:color="auto" w:fill="auto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156AF">
                              <w:rPr>
                                <w:bCs/>
                                <w:sz w:val="14"/>
                                <w:szCs w:val="14"/>
                              </w:rPr>
                              <w:t>До справи</w:t>
                            </w:r>
                          </w:p>
                          <w:p w14:paraId="0FB6BE5F" w14:textId="77777777" w:rsidR="008A338E" w:rsidRPr="005156AF" w:rsidRDefault="007B72F8" w:rsidP="005156AF">
                            <w:pPr>
                              <w:pStyle w:val="a4"/>
                              <w:shd w:val="clear" w:color="auto" w:fill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5156AF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№ </w:t>
                            </w:r>
                            <w:r w:rsidR="00D40637" w:rsidRPr="005156AF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201361027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FBC6EA"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left:0;text-align:left;margin-left:456pt;margin-top:3.1pt;width:103pt;height:24.25pt;z-index:-377487100;visibility:visible;mso-wrap-style:square;mso-width-percent:0;mso-height-percent:0;mso-wrap-distance-left:21.65pt;mso-wrap-distance-top:10.55pt;mso-wrap-distance-right:23.85pt;mso-wrap-distance-bottom:30.8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" filled="f" stroked="f">
                <v:textbox inset="0,0,0,0">
                  <w:txbxContent>
                    <w:p w14:paraId="11E16A46" w14:textId="1560E418" w:rsidR="005156AF" w:rsidRDefault="005156AF" w:rsidP="005156AF">
                      <w:pPr>
                        <w:pStyle w:val="a4"/>
                        <w:shd w:val="clear" w:color="auto" w:fill="auto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156AF">
                        <w:rPr>
                          <w:bCs/>
                          <w:sz w:val="14"/>
                          <w:szCs w:val="14"/>
                        </w:rPr>
                        <w:t>До справи</w:t>
                      </w:r>
                    </w:p>
                    <w:p w14:paraId="0FB6BE5F" w14:textId="77777777" w:rsidR="008A338E" w:rsidRPr="005156AF" w:rsidRDefault="007B72F8" w:rsidP="005156AF">
                      <w:pPr>
                        <w:pStyle w:val="a4"/>
                        <w:shd w:val="clear" w:color="auto" w:fill="auto"/>
                        <w:jc w:val="center"/>
                        <w:rPr>
                          <w:sz w:val="24"/>
                          <w:szCs w:val="24"/>
                        </w:rPr>
                      </w:pPr>
                      <w:r w:rsidRPr="005156AF">
                        <w:rPr>
                          <w:b/>
                          <w:bCs/>
                          <w:sz w:val="24"/>
                          <w:szCs w:val="24"/>
                        </w:rPr>
                        <w:t xml:space="preserve">№ </w:t>
                      </w:r>
                      <w:r w:rsidR="00D40637" w:rsidRPr="005156AF">
                        <w:rPr>
                          <w:b/>
                          <w:bCs/>
                          <w:sz w:val="24"/>
                          <w:szCs w:val="24"/>
                        </w:rPr>
                        <w:t>201361027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7B72F8" w:rsidRPr="00CF2418">
        <w:rPr>
          <w:b/>
          <w:bCs/>
          <w:sz w:val="36"/>
          <w:szCs w:val="36"/>
        </w:rPr>
        <w:t>ПОЯСНЮВАЛЬНА ЗАПИСКА</w:t>
      </w:r>
    </w:p>
    <w:p w14:paraId="24D500EA" w14:textId="669FC57C" w:rsidR="008A338E" w:rsidRPr="00CF2418" w:rsidRDefault="00CA3F0E" w:rsidP="00CF2418">
      <w:pPr>
        <w:pStyle w:val="1"/>
        <w:shd w:val="clear" w:color="auto" w:fill="auto"/>
        <w:ind w:left="1320" w:right="3874"/>
        <w:jc w:val="center"/>
        <w:rPr>
          <w:sz w:val="24"/>
          <w:szCs w:val="24"/>
        </w:rPr>
      </w:pPr>
      <w:r w:rsidRPr="00CF2418">
        <w:rPr>
          <w:noProof/>
          <w:sz w:val="24"/>
          <w:szCs w:val="24"/>
          <w:lang w:val="ru-RU" w:eastAsia="ru-RU" w:bidi="ar-SA"/>
        </w:rPr>
        <w:drawing>
          <wp:anchor distT="0" distB="0" distL="114300" distR="114300" simplePos="0" relativeHeight="251659264" behindDoc="1" locked="0" layoutInCell="1" allowOverlap="1" wp14:anchorId="3898D197" wp14:editId="00FA1E4B">
            <wp:simplePos x="0" y="0"/>
            <wp:positionH relativeFrom="column">
              <wp:posOffset>4871085</wp:posOffset>
            </wp:positionH>
            <wp:positionV relativeFrom="paragraph">
              <wp:posOffset>86995</wp:posOffset>
            </wp:positionV>
            <wp:extent cx="981075" cy="923925"/>
            <wp:effectExtent l="0" t="0" r="9525" b="9525"/>
            <wp:wrapNone/>
            <wp:docPr id="5" name="Picture 5">
              <a:hlinkClick xmlns:a="http://schemas.openxmlformats.org/drawingml/2006/main" r:id="rId7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>
                      <a:hlinkClick r:id="rId7"/>
                    </pic:cNvPr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B55B4" w:rsidRPr="00CF2418">
        <w:rPr>
          <w:b/>
          <w:bCs/>
          <w:i w:val="0"/>
          <w:iCs w:val="0"/>
          <w:sz w:val="24"/>
          <w:szCs w:val="24"/>
        </w:rPr>
        <w:t xml:space="preserve">№ </w:t>
      </w:r>
      <w:r w:rsidR="002B55B4" w:rsidRPr="00CF2418">
        <w:rPr>
          <w:b/>
          <w:bCs/>
          <w:i w:val="0"/>
          <w:iCs w:val="0"/>
          <w:sz w:val="24"/>
          <w:szCs w:val="24"/>
          <w:lang w:val="en-US"/>
        </w:rPr>
        <w:t>ПЗН-86447</w:t>
      </w:r>
      <w:r w:rsidR="002B55B4" w:rsidRPr="00CF2418">
        <w:rPr>
          <w:b/>
          <w:bCs/>
          <w:i w:val="0"/>
          <w:iCs w:val="0"/>
          <w:sz w:val="24"/>
          <w:szCs w:val="24"/>
        </w:rPr>
        <w:t xml:space="preserve"> від </w:t>
      </w:r>
      <w:r w:rsidR="002B55B4" w:rsidRPr="00CF2418">
        <w:rPr>
          <w:b/>
          <w:bCs/>
          <w:i w:val="0"/>
          <w:sz w:val="24"/>
          <w:szCs w:val="24"/>
          <w:lang w:val="en-US"/>
        </w:rPr>
        <w:t>01.12.2025</w:t>
      </w:r>
    </w:p>
    <w:p w14:paraId="427A906E" w14:textId="40963C61" w:rsidR="008A338E" w:rsidRPr="00CF2418" w:rsidRDefault="001D15F5" w:rsidP="00CF2418">
      <w:pPr>
        <w:pStyle w:val="1"/>
        <w:shd w:val="clear" w:color="auto" w:fill="auto"/>
        <w:ind w:right="2740"/>
        <w:jc w:val="center"/>
        <w:rPr>
          <w:i w:val="0"/>
          <w:sz w:val="24"/>
          <w:szCs w:val="24"/>
        </w:rPr>
      </w:pPr>
      <w:r w:rsidRPr="00D20CC6">
        <w:rPr>
          <w:i w:val="0"/>
          <w:iCs w:val="0"/>
          <w:sz w:val="24"/>
          <w:szCs w:val="24"/>
        </w:rPr>
        <w:t xml:space="preserve">до </w:t>
      </w:r>
      <w:r w:rsidR="005372FB">
        <w:rPr>
          <w:i w:val="0"/>
          <w:iCs w:val="0"/>
          <w:sz w:val="24"/>
          <w:szCs w:val="24"/>
        </w:rPr>
        <w:t>проєкт</w:t>
      </w:r>
      <w:r w:rsidRPr="00D20CC6">
        <w:rPr>
          <w:i w:val="0"/>
          <w:iCs w:val="0"/>
          <w:sz w:val="24"/>
          <w:szCs w:val="24"/>
        </w:rPr>
        <w:t>у рішення Київської міської ради</w:t>
      </w:r>
      <w:r w:rsidR="003E1B2C" w:rsidRPr="00CF2418">
        <w:rPr>
          <w:i w:val="0"/>
          <w:sz w:val="24"/>
          <w:szCs w:val="24"/>
        </w:rPr>
        <w:t>:</w:t>
      </w:r>
    </w:p>
    <w:p w14:paraId="7303A07A" w14:textId="50529CB1" w:rsidR="008A338E" w:rsidRPr="00C41FC4" w:rsidRDefault="00C41FC4" w:rsidP="00AC22F0">
      <w:pPr>
        <w:pStyle w:val="a4"/>
        <w:shd w:val="clear" w:color="auto" w:fill="auto"/>
        <w:spacing w:line="266" w:lineRule="auto"/>
        <w:ind w:right="2739"/>
        <w:jc w:val="center"/>
        <w:rPr>
          <w:rFonts w:eastAsia="Georgia"/>
          <w:b/>
          <w:i/>
          <w:iCs/>
          <w:sz w:val="24"/>
          <w:szCs w:val="24"/>
        </w:rPr>
      </w:pPr>
      <w:r w:rsidRPr="00C41FC4">
        <w:rPr>
          <w:b/>
          <w:bCs/>
          <w:i/>
          <w:sz w:val="24"/>
          <w:szCs w:val="24"/>
        </w:rPr>
        <w:t xml:space="preserve">Про надання ПРИВАТНОМУ АКЦІОНЕРНОМУ ТОВАРИСТВУ «ДТЕК КИЇВСЬКІ ЕЛЕКТРОМЕРЕЖІ» дозволу на розроблення проєкту землеустрою щодо відведення земельної ділянки в </w:t>
      </w:r>
      <w:r w:rsidRPr="00C41FC4">
        <w:rPr>
          <w:rStyle w:val="ae"/>
          <w:b/>
          <w:sz w:val="24"/>
          <w:szCs w:val="24"/>
        </w:rPr>
        <w:t>оренду</w:t>
      </w:r>
      <w:r w:rsidRPr="00C41FC4">
        <w:rPr>
          <w:b/>
          <w:bCs/>
          <w:i/>
          <w:sz w:val="24"/>
          <w:szCs w:val="24"/>
        </w:rPr>
        <w:t xml:space="preserve"> </w:t>
      </w:r>
      <w:r w:rsidRPr="00C41FC4">
        <w:rPr>
          <w:b/>
          <w:i/>
          <w:sz w:val="24"/>
          <w:szCs w:val="24"/>
        </w:rPr>
        <w:t xml:space="preserve">для розміщення та обслуговування  лінійних об'єктів енергетичної інфраструктури </w:t>
      </w:r>
      <w:r w:rsidRPr="00C41FC4">
        <w:rPr>
          <w:b/>
          <w:bCs/>
          <w:i/>
          <w:sz w:val="24"/>
          <w:szCs w:val="24"/>
        </w:rPr>
        <w:t>на вул. Ситняківська у Деснянському районі міста Києва</w:t>
      </w:r>
    </w:p>
    <w:p w14:paraId="2EC0DD31" w14:textId="77777777" w:rsidR="00AC22F0" w:rsidRPr="00CF2418" w:rsidRDefault="00AC22F0" w:rsidP="00AC22F0">
      <w:pPr>
        <w:pStyle w:val="a4"/>
        <w:shd w:val="clear" w:color="auto" w:fill="auto"/>
        <w:spacing w:line="266" w:lineRule="auto"/>
        <w:ind w:right="2739"/>
        <w:jc w:val="center"/>
        <w:rPr>
          <w:b/>
          <w:sz w:val="24"/>
          <w:szCs w:val="24"/>
        </w:rPr>
      </w:pPr>
    </w:p>
    <w:p w14:paraId="7485B5AA" w14:textId="48CD57F8" w:rsidR="00E94376" w:rsidRPr="00670F38" w:rsidRDefault="007B72F8" w:rsidP="00670F38">
      <w:pPr>
        <w:pStyle w:val="a7"/>
        <w:numPr>
          <w:ilvl w:val="0"/>
          <w:numId w:val="1"/>
        </w:numPr>
        <w:shd w:val="clear" w:color="auto" w:fill="auto"/>
        <w:rPr>
          <w:sz w:val="24"/>
          <w:szCs w:val="24"/>
        </w:rPr>
      </w:pPr>
      <w:r w:rsidRPr="00CF2418">
        <w:rPr>
          <w:sz w:val="24"/>
          <w:szCs w:val="24"/>
        </w:rPr>
        <w:t>Юридична особа:</w:t>
      </w:r>
    </w:p>
    <w:tbl>
      <w:tblPr>
        <w:tblStyle w:val="a8"/>
        <w:tblW w:w="9610" w:type="dxa"/>
        <w:tblInd w:w="137" w:type="dxa"/>
        <w:tblLook w:val="04A0" w:firstRow="1" w:lastRow="0" w:firstColumn="1" w:lastColumn="0" w:noHBand="0" w:noVBand="1"/>
      </w:tblPr>
      <w:tblGrid>
        <w:gridCol w:w="3266"/>
        <w:gridCol w:w="6344"/>
      </w:tblGrid>
      <w:tr w:rsidR="00DE5FCE" w:rsidRPr="0057685E" w14:paraId="210E0B66" w14:textId="77777777" w:rsidTr="00DE5FCE">
        <w:trPr>
          <w:cantSplit/>
          <w:trHeight w:val="716"/>
        </w:trPr>
        <w:tc>
          <w:tcPr>
            <w:tcW w:w="3266" w:type="dxa"/>
          </w:tcPr>
          <w:p w14:paraId="48974227" w14:textId="43103258" w:rsidR="00DE5FCE" w:rsidRPr="0057685E" w:rsidRDefault="00DE5FCE" w:rsidP="00DE5FCE">
            <w:pPr>
              <w:pStyle w:val="a7"/>
              <w:shd w:val="clear" w:color="auto" w:fill="auto"/>
              <w:ind w:hanging="135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 </w:t>
            </w:r>
            <w:r w:rsidRPr="0057685E">
              <w:rPr>
                <w:b w:val="0"/>
                <w:sz w:val="24"/>
                <w:szCs w:val="24"/>
              </w:rPr>
              <w:t>Назва</w:t>
            </w:r>
            <w:r w:rsidRPr="0057685E">
              <w:rPr>
                <w:b w:val="0"/>
                <w:sz w:val="24"/>
                <w:szCs w:val="24"/>
              </w:rPr>
              <w:tab/>
            </w:r>
          </w:p>
        </w:tc>
        <w:tc>
          <w:tcPr>
            <w:tcW w:w="6344" w:type="dxa"/>
          </w:tcPr>
          <w:p w14:paraId="6DD1B4B2" w14:textId="22F9FEA0" w:rsidR="00DE5FCE" w:rsidRPr="0057685E" w:rsidRDefault="00DE5FCE" w:rsidP="00DE5FCE">
            <w:pPr>
              <w:pStyle w:val="a7"/>
              <w:shd w:val="clear" w:color="auto" w:fill="auto"/>
              <w:jc w:val="both"/>
              <w:rPr>
                <w:b w:val="0"/>
                <w:i/>
                <w:sz w:val="24"/>
                <w:szCs w:val="24"/>
              </w:rPr>
            </w:pPr>
            <w:r w:rsidRPr="0057685E">
              <w:rPr>
                <w:b w:val="0"/>
                <w:i/>
                <w:sz w:val="24"/>
                <w:szCs w:val="24"/>
              </w:rPr>
              <w:t>ПРИВАТНЕ АКЦІОНЕРНЕ ТОВАРИСТВО «ДТЕК КИЇВСЬКІ ЕЛЕКТРОМЕРЕЖІ»</w:t>
            </w:r>
          </w:p>
        </w:tc>
      </w:tr>
      <w:tr w:rsidR="00DE5FCE" w:rsidRPr="0057685E" w14:paraId="771EC876" w14:textId="77777777" w:rsidTr="00DE5FCE">
        <w:trPr>
          <w:cantSplit/>
          <w:trHeight w:val="415"/>
        </w:trPr>
        <w:tc>
          <w:tcPr>
            <w:tcW w:w="3266" w:type="dxa"/>
          </w:tcPr>
          <w:p w14:paraId="32D80FE9" w14:textId="5F6827BE" w:rsidR="00DE5FCE" w:rsidRPr="0057685E" w:rsidRDefault="00DE5FCE" w:rsidP="00DE5FCE">
            <w:pPr>
              <w:pStyle w:val="a7"/>
              <w:ind w:left="-135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 </w:t>
            </w:r>
            <w:r w:rsidRPr="0057685E">
              <w:rPr>
                <w:b w:val="0"/>
                <w:sz w:val="24"/>
                <w:szCs w:val="24"/>
              </w:rPr>
              <w:t>Перелік засновників</w:t>
            </w:r>
          </w:p>
          <w:p w14:paraId="3364F4EB" w14:textId="704E85FF" w:rsidR="00DE5FCE" w:rsidRPr="0057685E" w:rsidRDefault="00DE5FCE" w:rsidP="00DE5FCE">
            <w:pPr>
              <w:pStyle w:val="a7"/>
              <w:ind w:left="-135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 </w:t>
            </w:r>
            <w:r w:rsidRPr="0057685E">
              <w:rPr>
                <w:b w:val="0"/>
                <w:sz w:val="24"/>
                <w:szCs w:val="24"/>
              </w:rPr>
              <w:t>(учасників) юридичної особи</w:t>
            </w:r>
            <w:r w:rsidRPr="0057685E">
              <w:rPr>
                <w:b w:val="0"/>
                <w:sz w:val="16"/>
                <w:szCs w:val="16"/>
              </w:rPr>
              <w:t>*</w:t>
            </w:r>
          </w:p>
          <w:p w14:paraId="43149C69" w14:textId="77777777" w:rsidR="00DE5FCE" w:rsidRPr="0057685E" w:rsidRDefault="00DE5FCE" w:rsidP="00DE5FCE">
            <w:pPr>
              <w:pStyle w:val="a7"/>
              <w:shd w:val="clear" w:color="auto" w:fill="auto"/>
              <w:ind w:left="-135"/>
              <w:rPr>
                <w:b w:val="0"/>
                <w:sz w:val="24"/>
                <w:szCs w:val="24"/>
              </w:rPr>
            </w:pPr>
          </w:p>
        </w:tc>
        <w:tc>
          <w:tcPr>
            <w:tcW w:w="6344" w:type="dxa"/>
          </w:tcPr>
          <w:p w14:paraId="08C13519" w14:textId="6BAA086E" w:rsidR="00DE5FCE" w:rsidRPr="0057685E" w:rsidRDefault="00DE5FCE" w:rsidP="00DE5FCE">
            <w:pPr>
              <w:pStyle w:val="a7"/>
              <w:shd w:val="clear" w:color="auto" w:fill="auto"/>
              <w:jc w:val="both"/>
              <w:rPr>
                <w:b w:val="0"/>
                <w:sz w:val="24"/>
                <w:szCs w:val="24"/>
              </w:rPr>
            </w:pPr>
            <w:r w:rsidRPr="003F6BD6">
              <w:rPr>
                <w:b w:val="0"/>
                <w:i/>
                <w:color w:val="000000" w:themeColor="text1"/>
                <w:sz w:val="24"/>
                <w:szCs w:val="24"/>
                <w:lang w:eastAsia="ru-RU"/>
              </w:rPr>
              <w:t>АКЦІОНЕРИ ЗГІДНО РЕЄСТРУ, Розмір частки засновника (учасника): 21728856</w:t>
            </w:r>
          </w:p>
        </w:tc>
      </w:tr>
      <w:tr w:rsidR="00DE5FCE" w:rsidRPr="0057685E" w14:paraId="0397713C" w14:textId="77777777" w:rsidTr="0057685E">
        <w:trPr>
          <w:cantSplit/>
          <w:trHeight w:val="834"/>
        </w:trPr>
        <w:tc>
          <w:tcPr>
            <w:tcW w:w="3266" w:type="dxa"/>
          </w:tcPr>
          <w:p w14:paraId="0BAA61B4" w14:textId="77777777" w:rsidR="00DE5FCE" w:rsidRDefault="00DE5FCE" w:rsidP="00DE5FCE">
            <w:pPr>
              <w:pStyle w:val="a7"/>
              <w:ind w:left="-135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 </w:t>
            </w:r>
            <w:r w:rsidRPr="0057685E">
              <w:rPr>
                <w:b w:val="0"/>
                <w:sz w:val="24"/>
                <w:szCs w:val="24"/>
              </w:rPr>
              <w:t xml:space="preserve">Кінцевий бенефіціарний </w:t>
            </w:r>
            <w:r>
              <w:rPr>
                <w:b w:val="0"/>
                <w:sz w:val="24"/>
                <w:szCs w:val="24"/>
              </w:rPr>
              <w:t xml:space="preserve"> </w:t>
            </w:r>
          </w:p>
          <w:p w14:paraId="02280CDA" w14:textId="2272DC4E" w:rsidR="00DE5FCE" w:rsidRPr="0057685E" w:rsidRDefault="00DE5FCE" w:rsidP="00DE5FCE">
            <w:pPr>
              <w:pStyle w:val="a7"/>
              <w:ind w:left="-135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 </w:t>
            </w:r>
            <w:r w:rsidRPr="0057685E">
              <w:rPr>
                <w:b w:val="0"/>
                <w:sz w:val="24"/>
                <w:szCs w:val="24"/>
              </w:rPr>
              <w:t>власник (контролер)</w:t>
            </w:r>
            <w:r w:rsidRPr="0057685E">
              <w:rPr>
                <w:b w:val="0"/>
                <w:sz w:val="16"/>
                <w:szCs w:val="16"/>
              </w:rPr>
              <w:t>*</w:t>
            </w:r>
          </w:p>
          <w:p w14:paraId="78EE82B8" w14:textId="77777777" w:rsidR="00DE5FCE" w:rsidRPr="0057685E" w:rsidRDefault="00DE5FCE" w:rsidP="00DE5FCE">
            <w:pPr>
              <w:pStyle w:val="a7"/>
              <w:shd w:val="clear" w:color="auto" w:fill="auto"/>
              <w:ind w:left="-135"/>
              <w:rPr>
                <w:b w:val="0"/>
                <w:sz w:val="16"/>
                <w:szCs w:val="16"/>
              </w:rPr>
            </w:pPr>
          </w:p>
        </w:tc>
        <w:tc>
          <w:tcPr>
            <w:tcW w:w="6344" w:type="dxa"/>
          </w:tcPr>
          <w:p w14:paraId="7119BDE8" w14:textId="597A8064" w:rsidR="00DE5FCE" w:rsidRPr="0057685E" w:rsidRDefault="00DE5FCE" w:rsidP="00DE5FCE">
            <w:pPr>
              <w:pStyle w:val="a7"/>
              <w:shd w:val="clear" w:color="auto" w:fill="auto"/>
              <w:jc w:val="both"/>
              <w:rPr>
                <w:b w:val="0"/>
                <w:i/>
                <w:sz w:val="24"/>
                <w:szCs w:val="24"/>
              </w:rPr>
            </w:pPr>
            <w:r w:rsidRPr="003F6BD6">
              <w:rPr>
                <w:b w:val="0"/>
                <w:i/>
                <w:color w:val="000000" w:themeColor="text1"/>
                <w:sz w:val="24"/>
                <w:szCs w:val="24"/>
                <w:lang w:eastAsia="ru-RU"/>
              </w:rPr>
              <w:t>АХМЕТОВ РІНАТ ЛЕОНІДОВИЧ, громадянство: Україна, Україна, 01001, місто Київ, вул.</w:t>
            </w:r>
            <w:r>
              <w:rPr>
                <w:b w:val="0"/>
                <w:i/>
                <w:color w:val="000000" w:themeColor="text1"/>
                <w:sz w:val="24"/>
                <w:szCs w:val="24"/>
                <w:lang w:eastAsia="ru-RU"/>
              </w:rPr>
              <w:t xml:space="preserve"> Паторжинського</w:t>
            </w:r>
            <w:r w:rsidRPr="003F6BD6">
              <w:rPr>
                <w:b w:val="0"/>
                <w:i/>
                <w:color w:val="000000" w:themeColor="text1"/>
                <w:sz w:val="24"/>
                <w:szCs w:val="24"/>
                <w:lang w:eastAsia="ru-RU"/>
              </w:rPr>
              <w:t xml:space="preserve">. </w:t>
            </w:r>
            <w:r>
              <w:rPr>
                <w:b w:val="0"/>
                <w:i/>
                <w:color w:val="000000" w:themeColor="text1"/>
                <w:sz w:val="24"/>
                <w:szCs w:val="24"/>
                <w:lang w:eastAsia="ru-RU"/>
              </w:rPr>
              <w:t xml:space="preserve">                        </w:t>
            </w:r>
            <w:r w:rsidRPr="003F6BD6">
              <w:rPr>
                <w:b w:val="0"/>
                <w:i/>
                <w:color w:val="000000" w:themeColor="text1"/>
                <w:sz w:val="24"/>
                <w:szCs w:val="24"/>
                <w:lang w:eastAsia="ru-RU"/>
              </w:rPr>
              <w:t>Тип бенефіціарного володіння: Непрямий вирішальний вплив Відсоток частки статутного капіталу або відсоток права голосу: 100</w:t>
            </w:r>
          </w:p>
        </w:tc>
      </w:tr>
      <w:tr w:rsidR="00E94376" w:rsidRPr="0057685E" w14:paraId="75D5497D" w14:textId="77777777" w:rsidTr="0057685E">
        <w:trPr>
          <w:cantSplit/>
          <w:trHeight w:val="293"/>
        </w:trPr>
        <w:tc>
          <w:tcPr>
            <w:tcW w:w="3266" w:type="dxa"/>
          </w:tcPr>
          <w:p w14:paraId="18D59DA4" w14:textId="2B7A72BB" w:rsidR="00E94376" w:rsidRPr="0057685E" w:rsidRDefault="003B3924" w:rsidP="0057685E">
            <w:pPr>
              <w:pStyle w:val="a7"/>
              <w:shd w:val="clear" w:color="auto" w:fill="auto"/>
              <w:ind w:left="-135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 </w:t>
            </w:r>
            <w:r w:rsidR="00E94376" w:rsidRPr="0057685E">
              <w:rPr>
                <w:b w:val="0"/>
                <w:sz w:val="24"/>
                <w:szCs w:val="24"/>
              </w:rPr>
              <w:t>Клопотання</w:t>
            </w:r>
          </w:p>
        </w:tc>
        <w:tc>
          <w:tcPr>
            <w:tcW w:w="6344" w:type="dxa"/>
          </w:tcPr>
          <w:p w14:paraId="5837F595" w14:textId="7EFE5269" w:rsidR="00E94376" w:rsidRPr="0057685E" w:rsidRDefault="00E94376" w:rsidP="00334E6B">
            <w:pPr>
              <w:pStyle w:val="a7"/>
              <w:shd w:val="clear" w:color="auto" w:fill="auto"/>
              <w:jc w:val="both"/>
              <w:rPr>
                <w:b w:val="0"/>
                <w:sz w:val="24"/>
                <w:szCs w:val="24"/>
                <w:lang w:val="en-US"/>
              </w:rPr>
            </w:pPr>
            <w:r w:rsidRPr="0057685E">
              <w:rPr>
                <w:b w:val="0"/>
                <w:i/>
                <w:sz w:val="24"/>
                <w:szCs w:val="24"/>
              </w:rPr>
              <w:t>від</w:t>
            </w:r>
            <w:r w:rsidRPr="0057685E">
              <w:rPr>
                <w:b w:val="0"/>
                <w:sz w:val="24"/>
                <w:szCs w:val="24"/>
              </w:rPr>
              <w:t xml:space="preserve"> </w:t>
            </w:r>
            <w:r w:rsidR="00637319" w:rsidRPr="0057685E">
              <w:rPr>
                <w:b w:val="0"/>
                <w:i/>
                <w:sz w:val="24"/>
                <w:szCs w:val="24"/>
              </w:rPr>
              <w:t xml:space="preserve">03.11.2025 </w:t>
            </w:r>
            <w:r w:rsidR="00000C4D" w:rsidRPr="0057685E">
              <w:rPr>
                <w:b w:val="0"/>
                <w:i/>
                <w:sz w:val="24"/>
                <w:szCs w:val="24"/>
              </w:rPr>
              <w:t>№</w:t>
            </w:r>
            <w:r w:rsidR="00726D11" w:rsidRPr="0057685E">
              <w:rPr>
                <w:b w:val="0"/>
                <w:i/>
                <w:sz w:val="24"/>
                <w:szCs w:val="24"/>
              </w:rPr>
              <w:t xml:space="preserve"> </w:t>
            </w:r>
            <w:r w:rsidR="00000C4D" w:rsidRPr="0057685E">
              <w:rPr>
                <w:b w:val="0"/>
                <w:i/>
                <w:sz w:val="24"/>
                <w:szCs w:val="24"/>
                <w:lang w:val="en-US"/>
              </w:rPr>
              <w:t>201361027</w:t>
            </w:r>
          </w:p>
        </w:tc>
      </w:tr>
    </w:tbl>
    <w:p w14:paraId="1D57D525" w14:textId="77777777" w:rsidR="008A338E" w:rsidRPr="0057685E" w:rsidRDefault="008A338E">
      <w:pPr>
        <w:spacing w:line="1" w:lineRule="exact"/>
        <w:rPr>
          <w:lang w:val="en-US"/>
        </w:rPr>
      </w:pPr>
    </w:p>
    <w:p w14:paraId="724BC49F" w14:textId="77777777" w:rsidR="00E95507" w:rsidRPr="0057685E" w:rsidRDefault="00E95507" w:rsidP="00E95507">
      <w:pPr>
        <w:pStyle w:val="a7"/>
        <w:shd w:val="clear" w:color="auto" w:fill="auto"/>
        <w:rPr>
          <w:b w:val="0"/>
          <w:sz w:val="16"/>
          <w:szCs w:val="16"/>
        </w:rPr>
      </w:pPr>
      <w:r w:rsidRPr="0057685E">
        <w:rPr>
          <w:b w:val="0"/>
          <w:sz w:val="16"/>
          <w:szCs w:val="16"/>
        </w:rPr>
        <w:t>*</w:t>
      </w:r>
      <w:r w:rsidRPr="0057685E">
        <w:rPr>
          <w:b w:val="0"/>
        </w:rPr>
        <w:t>за даними Єдиного державного реєстру юридичних осіб, фізичних осіб- підприємців та громадських формувань</w:t>
      </w:r>
    </w:p>
    <w:p w14:paraId="3F51A5EA" w14:textId="77777777" w:rsidR="0050402A" w:rsidRPr="0057685E" w:rsidRDefault="0050402A">
      <w:pPr>
        <w:pStyle w:val="a7"/>
        <w:shd w:val="clear" w:color="auto" w:fill="auto"/>
        <w:ind w:left="353"/>
        <w:rPr>
          <w:b w:val="0"/>
          <w:sz w:val="24"/>
          <w:szCs w:val="24"/>
        </w:rPr>
      </w:pPr>
    </w:p>
    <w:p w14:paraId="680B9352" w14:textId="2F67CC9D" w:rsidR="00080D65" w:rsidRPr="004F4B3F" w:rsidRDefault="007B72F8" w:rsidP="00670F38">
      <w:pPr>
        <w:pStyle w:val="a7"/>
        <w:numPr>
          <w:ilvl w:val="0"/>
          <w:numId w:val="1"/>
        </w:numPr>
        <w:shd w:val="clear" w:color="auto" w:fill="auto"/>
        <w:rPr>
          <w:sz w:val="24"/>
          <w:szCs w:val="24"/>
        </w:rPr>
      </w:pPr>
      <w:r w:rsidRPr="004F4B3F">
        <w:rPr>
          <w:sz w:val="24"/>
          <w:szCs w:val="24"/>
        </w:rPr>
        <w:t>Відомості про земельну ділянку (</w:t>
      </w:r>
      <w:r w:rsidR="00D2185A" w:rsidRPr="004F4B3F">
        <w:rPr>
          <w:sz w:val="24"/>
          <w:szCs w:val="24"/>
        </w:rPr>
        <w:t>обліковий код</w:t>
      </w:r>
      <w:r w:rsidRPr="004F4B3F">
        <w:rPr>
          <w:sz w:val="24"/>
          <w:szCs w:val="24"/>
        </w:rPr>
        <w:t xml:space="preserve"> № </w:t>
      </w:r>
      <w:r w:rsidR="0027157C" w:rsidRPr="004F4B3F">
        <w:rPr>
          <w:sz w:val="24"/>
          <w:szCs w:val="24"/>
        </w:rPr>
        <w:t>62:202:0803</w:t>
      </w:r>
      <w:r w:rsidRPr="004F4B3F">
        <w:rPr>
          <w:sz w:val="24"/>
          <w:szCs w:val="24"/>
        </w:rPr>
        <w:t>)</w:t>
      </w:r>
      <w:r w:rsidR="00726D11" w:rsidRPr="004F4B3F">
        <w:rPr>
          <w:sz w:val="24"/>
          <w:szCs w:val="24"/>
        </w:rPr>
        <w:t>.</w:t>
      </w:r>
    </w:p>
    <w:tbl>
      <w:tblPr>
        <w:tblOverlap w:val="never"/>
        <w:tblW w:w="9639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93"/>
        <w:gridCol w:w="6346"/>
      </w:tblGrid>
      <w:tr w:rsidR="008A338E" w:rsidRPr="0057685E" w14:paraId="6CEA0ABA" w14:textId="77777777" w:rsidTr="0057685E">
        <w:trPr>
          <w:trHeight w:hRule="exact" w:val="437"/>
        </w:trPr>
        <w:tc>
          <w:tcPr>
            <w:tcW w:w="3293" w:type="dxa"/>
            <w:shd w:val="clear" w:color="auto" w:fill="FFFFFF"/>
          </w:tcPr>
          <w:p w14:paraId="756C52D2" w14:textId="139033F9" w:rsidR="008A338E" w:rsidRPr="0057685E" w:rsidRDefault="003B3924" w:rsidP="000B148D">
            <w:pPr>
              <w:pStyle w:val="a4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7B72F8" w:rsidRPr="0057685E">
              <w:rPr>
                <w:sz w:val="24"/>
                <w:szCs w:val="24"/>
              </w:rPr>
              <w:t>Місце розташування (адреса)</w:t>
            </w:r>
          </w:p>
        </w:tc>
        <w:tc>
          <w:tcPr>
            <w:tcW w:w="6346" w:type="dxa"/>
            <w:shd w:val="clear" w:color="auto" w:fill="FFFFFF"/>
          </w:tcPr>
          <w:p w14:paraId="57B24410" w14:textId="77777777" w:rsidR="008A338E" w:rsidRPr="0057685E" w:rsidRDefault="007B72F8" w:rsidP="00DE5FCE">
            <w:pPr>
              <w:pStyle w:val="a4"/>
              <w:shd w:val="clear" w:color="auto" w:fill="auto"/>
              <w:spacing w:line="233" w:lineRule="auto"/>
              <w:ind w:left="102"/>
              <w:jc w:val="both"/>
              <w:rPr>
                <w:sz w:val="24"/>
                <w:szCs w:val="24"/>
              </w:rPr>
            </w:pPr>
            <w:r w:rsidRPr="0057685E">
              <w:rPr>
                <w:i/>
                <w:iCs/>
                <w:sz w:val="24"/>
                <w:szCs w:val="24"/>
              </w:rPr>
              <w:t xml:space="preserve">м. Київ, р-н </w:t>
            </w:r>
            <w:r w:rsidR="0027157C" w:rsidRPr="0057685E">
              <w:rPr>
                <w:i/>
                <w:iCs/>
                <w:sz w:val="24"/>
                <w:szCs w:val="24"/>
              </w:rPr>
              <w:t>Деснянський</w:t>
            </w:r>
            <w:r w:rsidRPr="0057685E">
              <w:rPr>
                <w:i/>
                <w:iCs/>
                <w:sz w:val="24"/>
                <w:szCs w:val="24"/>
              </w:rPr>
              <w:t xml:space="preserve">, </w:t>
            </w:r>
            <w:r w:rsidR="0027157C" w:rsidRPr="0057685E">
              <w:rPr>
                <w:i/>
                <w:iCs/>
                <w:sz w:val="24"/>
                <w:szCs w:val="24"/>
              </w:rPr>
              <w:t>вул. Ситняківська</w:t>
            </w:r>
          </w:p>
        </w:tc>
      </w:tr>
      <w:tr w:rsidR="008A338E" w:rsidRPr="0057685E" w14:paraId="5B94B40E" w14:textId="77777777" w:rsidTr="00DE5FCE">
        <w:trPr>
          <w:trHeight w:hRule="exact" w:val="389"/>
        </w:trPr>
        <w:tc>
          <w:tcPr>
            <w:tcW w:w="3293" w:type="dxa"/>
            <w:shd w:val="clear" w:color="auto" w:fill="FFFFFF"/>
          </w:tcPr>
          <w:p w14:paraId="69AA7781" w14:textId="1E26883D" w:rsidR="008A338E" w:rsidRPr="0057685E" w:rsidRDefault="003B3924" w:rsidP="000B148D">
            <w:pPr>
              <w:pStyle w:val="a4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7B72F8" w:rsidRPr="0057685E">
              <w:rPr>
                <w:sz w:val="24"/>
                <w:szCs w:val="24"/>
              </w:rPr>
              <w:t>Площа</w:t>
            </w:r>
          </w:p>
        </w:tc>
        <w:tc>
          <w:tcPr>
            <w:tcW w:w="6346" w:type="dxa"/>
            <w:shd w:val="clear" w:color="auto" w:fill="FFFFFF"/>
          </w:tcPr>
          <w:p w14:paraId="4BB78C78" w14:textId="5A8563F2" w:rsidR="008A338E" w:rsidRPr="0057685E" w:rsidRDefault="00726D11" w:rsidP="00DE5FCE">
            <w:pPr>
              <w:pStyle w:val="a4"/>
              <w:shd w:val="clear" w:color="auto" w:fill="auto"/>
              <w:ind w:left="102"/>
              <w:jc w:val="both"/>
              <w:rPr>
                <w:sz w:val="24"/>
                <w:szCs w:val="24"/>
              </w:rPr>
            </w:pPr>
            <w:r w:rsidRPr="0057685E">
              <w:rPr>
                <w:i/>
                <w:iCs/>
                <w:sz w:val="24"/>
                <w:szCs w:val="24"/>
              </w:rPr>
              <w:t>0,01 га</w:t>
            </w:r>
          </w:p>
        </w:tc>
      </w:tr>
      <w:tr w:rsidR="008A338E" w:rsidRPr="0057685E" w14:paraId="309F61DE" w14:textId="77777777" w:rsidTr="00DE5FCE">
        <w:trPr>
          <w:trHeight w:hRule="exact" w:val="423"/>
        </w:trPr>
        <w:tc>
          <w:tcPr>
            <w:tcW w:w="3293" w:type="dxa"/>
            <w:shd w:val="clear" w:color="auto" w:fill="FFFFFF"/>
          </w:tcPr>
          <w:p w14:paraId="72CC5C78" w14:textId="47454927" w:rsidR="008A338E" w:rsidRPr="0057685E" w:rsidRDefault="003B3924" w:rsidP="000B148D">
            <w:pPr>
              <w:pStyle w:val="a4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7B72F8" w:rsidRPr="0057685E">
              <w:rPr>
                <w:sz w:val="24"/>
                <w:szCs w:val="24"/>
              </w:rPr>
              <w:t>Вид та термін користування</w:t>
            </w:r>
          </w:p>
        </w:tc>
        <w:tc>
          <w:tcPr>
            <w:tcW w:w="6346" w:type="dxa"/>
            <w:shd w:val="clear" w:color="auto" w:fill="FFFFFF"/>
          </w:tcPr>
          <w:p w14:paraId="25044A34" w14:textId="76CE95D7" w:rsidR="008A338E" w:rsidRPr="0057685E" w:rsidRDefault="00215EB3" w:rsidP="00DE5FCE">
            <w:pPr>
              <w:pStyle w:val="a4"/>
              <w:shd w:val="clear" w:color="auto" w:fill="auto"/>
              <w:ind w:left="102"/>
              <w:jc w:val="both"/>
              <w:rPr>
                <w:sz w:val="24"/>
                <w:szCs w:val="24"/>
                <w:lang w:val="en-US"/>
              </w:rPr>
            </w:pPr>
            <w:r w:rsidRPr="00C15B33">
              <w:rPr>
                <w:i/>
                <w:sz w:val="24"/>
                <w:szCs w:val="24"/>
              </w:rPr>
              <w:t xml:space="preserve">право в процесі </w:t>
            </w:r>
            <w:r w:rsidRPr="00B12FB5">
              <w:rPr>
                <w:i/>
                <w:sz w:val="24"/>
                <w:szCs w:val="24"/>
              </w:rPr>
              <w:t>оформлення (оренда)</w:t>
            </w:r>
          </w:p>
        </w:tc>
      </w:tr>
      <w:tr w:rsidR="00DE5FCE" w:rsidRPr="0057685E" w14:paraId="27702FE9" w14:textId="77777777" w:rsidTr="0057685E">
        <w:trPr>
          <w:trHeight w:hRule="exact" w:val="653"/>
        </w:trPr>
        <w:tc>
          <w:tcPr>
            <w:tcW w:w="3293" w:type="dxa"/>
            <w:shd w:val="clear" w:color="auto" w:fill="FFFFFF"/>
          </w:tcPr>
          <w:p w14:paraId="1EEC5C13" w14:textId="77777777" w:rsidR="00DE5FCE" w:rsidRDefault="00DE5FCE" w:rsidP="00DE5FCE">
            <w:pPr>
              <w:pStyle w:val="a4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C15B33">
              <w:rPr>
                <w:sz w:val="24"/>
                <w:szCs w:val="24"/>
              </w:rPr>
              <w:t>Заявлене цільове</w:t>
            </w:r>
          </w:p>
          <w:p w14:paraId="2C9BDBEE" w14:textId="6C950051" w:rsidR="00DE5FCE" w:rsidRPr="0057685E" w:rsidRDefault="00DE5FCE" w:rsidP="00DE5FCE">
            <w:pPr>
              <w:pStyle w:val="a4"/>
              <w:shd w:val="clear" w:color="auto" w:fill="auto"/>
              <w:rPr>
                <w:sz w:val="24"/>
                <w:szCs w:val="24"/>
              </w:rPr>
            </w:pPr>
            <w:r w:rsidRPr="00C15B33">
              <w:rPr>
                <w:sz w:val="24"/>
                <w:szCs w:val="24"/>
              </w:rPr>
              <w:t xml:space="preserve"> призначення</w:t>
            </w:r>
          </w:p>
        </w:tc>
        <w:tc>
          <w:tcPr>
            <w:tcW w:w="6346" w:type="dxa"/>
            <w:shd w:val="clear" w:color="auto" w:fill="FFFFFF"/>
          </w:tcPr>
          <w:p w14:paraId="7250F913" w14:textId="70B20671" w:rsidR="00DE5FCE" w:rsidRPr="0057685E" w:rsidRDefault="00DE5FCE" w:rsidP="00DE5FCE">
            <w:pPr>
              <w:pStyle w:val="a4"/>
              <w:shd w:val="clear" w:color="auto" w:fill="auto"/>
              <w:ind w:left="102"/>
              <w:jc w:val="both"/>
              <w:rPr>
                <w:i/>
                <w:sz w:val="24"/>
                <w:szCs w:val="24"/>
              </w:rPr>
            </w:pPr>
            <w:r w:rsidRPr="0057685E">
              <w:rPr>
                <w:i/>
                <w:sz w:val="24"/>
                <w:szCs w:val="24"/>
              </w:rPr>
              <w:t>для розміщення та обслуговування лінійних об'єктів енергетичної інфраструктури</w:t>
            </w:r>
          </w:p>
        </w:tc>
      </w:tr>
    </w:tbl>
    <w:p w14:paraId="4670CC66" w14:textId="77777777" w:rsidR="00DE5FCE" w:rsidRDefault="00DE5FCE" w:rsidP="00DE5FCE">
      <w:pPr>
        <w:spacing w:after="259" w:line="1" w:lineRule="exact"/>
      </w:pPr>
    </w:p>
    <w:p w14:paraId="705E3F44" w14:textId="77777777" w:rsidR="00DE5FCE" w:rsidRPr="00C7476E" w:rsidRDefault="00DE5FCE" w:rsidP="00DE5FCE">
      <w:pPr>
        <w:pStyle w:val="1"/>
        <w:shd w:val="clear" w:color="auto" w:fill="auto"/>
        <w:ind w:firstLine="400"/>
        <w:jc w:val="both"/>
        <w:rPr>
          <w:sz w:val="24"/>
          <w:szCs w:val="24"/>
        </w:rPr>
      </w:pPr>
      <w:r w:rsidRPr="00C7476E">
        <w:rPr>
          <w:b/>
          <w:bCs/>
          <w:i w:val="0"/>
          <w:iCs w:val="0"/>
          <w:sz w:val="24"/>
          <w:szCs w:val="24"/>
        </w:rPr>
        <w:t>3. Обґрунтування прийняття рішення</w:t>
      </w:r>
      <w:r>
        <w:rPr>
          <w:b/>
          <w:bCs/>
          <w:i w:val="0"/>
          <w:iCs w:val="0"/>
          <w:sz w:val="24"/>
          <w:szCs w:val="24"/>
        </w:rPr>
        <w:t>.</w:t>
      </w:r>
    </w:p>
    <w:p w14:paraId="6AAE0837" w14:textId="44578729" w:rsidR="00DE5FCE" w:rsidRPr="00726D11" w:rsidRDefault="00DE5FCE" w:rsidP="00DE5FCE">
      <w:pPr>
        <w:pStyle w:val="1"/>
        <w:shd w:val="clear" w:color="auto" w:fill="auto"/>
        <w:ind w:firstLine="420"/>
        <w:jc w:val="both"/>
        <w:rPr>
          <w:i w:val="0"/>
          <w:sz w:val="24"/>
          <w:szCs w:val="24"/>
        </w:rPr>
      </w:pPr>
      <w:r w:rsidRPr="00726D11">
        <w:rPr>
          <w:i w:val="0"/>
          <w:sz w:val="24"/>
          <w:szCs w:val="24"/>
        </w:rPr>
        <w:t xml:space="preserve">На клопотання зацікавленої особи відповідно до статей 9, 123 Земельного кодексу України та Порядку набуття прав на землю із земель комунальної власності у місті Києві, затвердженого рішенням </w:t>
      </w:r>
      <w:r w:rsidRPr="00265722">
        <w:rPr>
          <w:i w:val="0"/>
          <w:sz w:val="24"/>
          <w:szCs w:val="24"/>
        </w:rPr>
        <w:t>Київської міської ради</w:t>
      </w:r>
      <w:r w:rsidRPr="00726D11">
        <w:rPr>
          <w:i w:val="0"/>
          <w:sz w:val="24"/>
          <w:szCs w:val="24"/>
        </w:rPr>
        <w:t xml:space="preserve"> від 20</w:t>
      </w:r>
      <w:r>
        <w:rPr>
          <w:i w:val="0"/>
          <w:sz w:val="24"/>
          <w:szCs w:val="24"/>
        </w:rPr>
        <w:t>.04.</w:t>
      </w:r>
      <w:r w:rsidRPr="00726D11">
        <w:rPr>
          <w:i w:val="0"/>
          <w:sz w:val="24"/>
          <w:szCs w:val="24"/>
        </w:rPr>
        <w:t xml:space="preserve">2017 № 241/2463, Департаментом земельних ресурсів виконавчого органу Київської міської ради (Київської міської державної адміністрації) </w:t>
      </w:r>
      <w:r w:rsidR="00C41FC4">
        <w:rPr>
          <w:i w:val="0"/>
          <w:sz w:val="24"/>
          <w:szCs w:val="24"/>
        </w:rPr>
        <w:t xml:space="preserve">(далі - </w:t>
      </w:r>
      <w:r w:rsidR="00C41FC4" w:rsidRPr="00726D11">
        <w:rPr>
          <w:i w:val="0"/>
          <w:sz w:val="24"/>
          <w:szCs w:val="24"/>
        </w:rPr>
        <w:t>Департамент земельних ресурсів</w:t>
      </w:r>
      <w:r w:rsidR="00C41FC4">
        <w:rPr>
          <w:i w:val="0"/>
          <w:sz w:val="24"/>
          <w:szCs w:val="24"/>
        </w:rPr>
        <w:t>)</w:t>
      </w:r>
      <w:r w:rsidR="00C41FC4" w:rsidRPr="00726D11">
        <w:rPr>
          <w:i w:val="0"/>
          <w:sz w:val="24"/>
          <w:szCs w:val="24"/>
        </w:rPr>
        <w:t xml:space="preserve"> </w:t>
      </w:r>
      <w:r w:rsidRPr="00726D11">
        <w:rPr>
          <w:i w:val="0"/>
          <w:sz w:val="24"/>
          <w:szCs w:val="24"/>
        </w:rPr>
        <w:t>розроблено проєкт рішення Київської міської ради.</w:t>
      </w:r>
    </w:p>
    <w:p w14:paraId="317E1134" w14:textId="77777777" w:rsidR="00DE5FCE" w:rsidRPr="00C7476E" w:rsidRDefault="00DE5FCE" w:rsidP="00DE5FCE">
      <w:pPr>
        <w:pStyle w:val="1"/>
        <w:shd w:val="clear" w:color="auto" w:fill="auto"/>
        <w:jc w:val="both"/>
        <w:rPr>
          <w:i w:val="0"/>
          <w:sz w:val="24"/>
          <w:szCs w:val="24"/>
        </w:rPr>
      </w:pPr>
    </w:p>
    <w:p w14:paraId="4C66CEF5" w14:textId="77777777" w:rsidR="00DE5FCE" w:rsidRPr="00C7476E" w:rsidRDefault="00DE5FCE" w:rsidP="00DE5FCE">
      <w:pPr>
        <w:pStyle w:val="1"/>
        <w:shd w:val="clear" w:color="auto" w:fill="auto"/>
        <w:ind w:firstLine="400"/>
        <w:jc w:val="both"/>
        <w:rPr>
          <w:i w:val="0"/>
          <w:sz w:val="24"/>
          <w:szCs w:val="24"/>
        </w:rPr>
      </w:pPr>
      <w:r w:rsidRPr="00C7476E">
        <w:rPr>
          <w:b/>
          <w:bCs/>
          <w:i w:val="0"/>
          <w:sz w:val="24"/>
          <w:szCs w:val="24"/>
        </w:rPr>
        <w:t>4. Мета прийняття рішення.</w:t>
      </w:r>
    </w:p>
    <w:p w14:paraId="1F1E6965" w14:textId="5F580919" w:rsidR="00DE5FCE" w:rsidRPr="00C7476E" w:rsidRDefault="00DE5FCE" w:rsidP="00DE5FCE">
      <w:pPr>
        <w:pStyle w:val="1"/>
        <w:shd w:val="clear" w:color="auto" w:fill="auto"/>
        <w:ind w:firstLine="440"/>
        <w:jc w:val="both"/>
        <w:rPr>
          <w:i w:val="0"/>
          <w:sz w:val="24"/>
          <w:szCs w:val="24"/>
        </w:rPr>
      </w:pPr>
      <w:r w:rsidRPr="00C7476E">
        <w:rPr>
          <w:i w:val="0"/>
          <w:sz w:val="24"/>
          <w:szCs w:val="24"/>
        </w:rPr>
        <w:t xml:space="preserve">Метою прийняття рішення є забезпечення реалізації встановленого Земельним кодексом України права особи на оформлення права користування </w:t>
      </w:r>
      <w:r w:rsidR="002B55B4">
        <w:rPr>
          <w:i w:val="0"/>
          <w:sz w:val="24"/>
          <w:szCs w:val="24"/>
        </w:rPr>
        <w:t>земельною ділянкою</w:t>
      </w:r>
      <w:r w:rsidRPr="00C7476E">
        <w:rPr>
          <w:i w:val="0"/>
          <w:sz w:val="24"/>
          <w:szCs w:val="24"/>
        </w:rPr>
        <w:t>.</w:t>
      </w:r>
    </w:p>
    <w:p w14:paraId="6CBDF9BE" w14:textId="77777777" w:rsidR="00DE5FCE" w:rsidRPr="00C7476E" w:rsidRDefault="00DE5FCE" w:rsidP="00DE5FCE">
      <w:pPr>
        <w:pStyle w:val="1"/>
        <w:shd w:val="clear" w:color="auto" w:fill="auto"/>
        <w:ind w:firstLine="440"/>
        <w:jc w:val="both"/>
        <w:rPr>
          <w:sz w:val="24"/>
          <w:szCs w:val="24"/>
        </w:rPr>
      </w:pPr>
    </w:p>
    <w:p w14:paraId="4F22D4C0" w14:textId="77777777" w:rsidR="00DE5FCE" w:rsidRPr="00C7476E" w:rsidRDefault="00DE5FCE" w:rsidP="00DE5FCE">
      <w:pPr>
        <w:pStyle w:val="a7"/>
        <w:shd w:val="clear" w:color="auto" w:fill="auto"/>
        <w:ind w:left="426"/>
        <w:rPr>
          <w:sz w:val="24"/>
          <w:szCs w:val="24"/>
          <w:lang w:val="ru-RU"/>
        </w:rPr>
      </w:pPr>
      <w:r w:rsidRPr="00C7476E">
        <w:rPr>
          <w:sz w:val="24"/>
          <w:szCs w:val="24"/>
        </w:rPr>
        <w:t>5. Особливі характеристики ділянки.</w:t>
      </w:r>
    </w:p>
    <w:tbl>
      <w:tblPr>
        <w:tblStyle w:val="a8"/>
        <w:tblW w:w="9653" w:type="dxa"/>
        <w:tblInd w:w="108" w:type="dxa"/>
        <w:tblLook w:val="04A0" w:firstRow="1" w:lastRow="0" w:firstColumn="1" w:lastColumn="0" w:noHBand="0" w:noVBand="1"/>
      </w:tblPr>
      <w:tblGrid>
        <w:gridCol w:w="3285"/>
        <w:gridCol w:w="6368"/>
      </w:tblGrid>
      <w:tr w:rsidR="00DE5FCE" w:rsidRPr="0070402C" w14:paraId="53A068CB" w14:textId="77777777" w:rsidTr="00BE30B7">
        <w:trPr>
          <w:cantSplit/>
          <w:trHeight w:val="665"/>
        </w:trPr>
        <w:tc>
          <w:tcPr>
            <w:tcW w:w="3285" w:type="dxa"/>
            <w:tcBorders>
              <w:bottom w:val="single" w:sz="4" w:space="0" w:color="auto"/>
            </w:tcBorders>
          </w:tcPr>
          <w:p w14:paraId="0648A4CB" w14:textId="77777777" w:rsidR="00DE5FCE" w:rsidRDefault="00DE5FCE" w:rsidP="00BE30B7">
            <w:pPr>
              <w:pStyle w:val="1"/>
              <w:shd w:val="clear" w:color="auto" w:fill="auto"/>
              <w:ind w:left="-105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 xml:space="preserve"> </w:t>
            </w:r>
            <w:r w:rsidRPr="0057685E">
              <w:rPr>
                <w:i w:val="0"/>
                <w:sz w:val="24"/>
                <w:szCs w:val="24"/>
              </w:rPr>
              <w:t xml:space="preserve">Наявність будівель і споруд </w:t>
            </w:r>
            <w:r>
              <w:rPr>
                <w:i w:val="0"/>
                <w:sz w:val="24"/>
                <w:szCs w:val="24"/>
              </w:rPr>
              <w:t xml:space="preserve"> </w:t>
            </w:r>
          </w:p>
          <w:p w14:paraId="2BE6A776" w14:textId="77777777" w:rsidR="00DE5FCE" w:rsidRPr="0057685E" w:rsidRDefault="00DE5FCE" w:rsidP="00BE30B7">
            <w:pPr>
              <w:pStyle w:val="1"/>
              <w:shd w:val="clear" w:color="auto" w:fill="auto"/>
              <w:ind w:left="-105"/>
              <w:rPr>
                <w:i w:val="0"/>
                <w:sz w:val="24"/>
                <w:szCs w:val="24"/>
                <w:lang w:val="ru-RU"/>
              </w:rPr>
            </w:pPr>
            <w:r>
              <w:rPr>
                <w:i w:val="0"/>
                <w:sz w:val="24"/>
                <w:szCs w:val="24"/>
              </w:rPr>
              <w:t xml:space="preserve"> </w:t>
            </w:r>
            <w:r w:rsidRPr="0057685E">
              <w:rPr>
                <w:i w:val="0"/>
                <w:sz w:val="24"/>
                <w:szCs w:val="24"/>
              </w:rPr>
              <w:t>на ділянці:</w:t>
            </w:r>
          </w:p>
        </w:tc>
        <w:tc>
          <w:tcPr>
            <w:tcW w:w="6368" w:type="dxa"/>
            <w:tcBorders>
              <w:bottom w:val="single" w:sz="4" w:space="0" w:color="auto"/>
            </w:tcBorders>
          </w:tcPr>
          <w:p w14:paraId="4AB317AF" w14:textId="77777777" w:rsidR="00DE5FCE" w:rsidRPr="00F336A8" w:rsidRDefault="00DE5FCE" w:rsidP="00BE30B7">
            <w:pPr>
              <w:jc w:val="both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Земельна ділянка в</w:t>
            </w:r>
            <w:r w:rsidRPr="00F336A8">
              <w:rPr>
                <w:rFonts w:ascii="Times New Roman" w:eastAsia="Times New Roman" w:hAnsi="Times New Roman" w:cs="Times New Roman"/>
                <w:i/>
              </w:rPr>
              <w:t>ільна від капітальної забудови</w:t>
            </w:r>
            <w:r>
              <w:rPr>
                <w:rFonts w:ascii="Times New Roman" w:eastAsia="Times New Roman" w:hAnsi="Times New Roman" w:cs="Times New Roman"/>
                <w:i/>
              </w:rPr>
              <w:t>.</w:t>
            </w:r>
          </w:p>
        </w:tc>
      </w:tr>
      <w:tr w:rsidR="001E659C" w:rsidRPr="0070402C" w14:paraId="5094B476" w14:textId="77777777" w:rsidTr="00BE30B7">
        <w:trPr>
          <w:cantSplit/>
          <w:trHeight w:val="402"/>
        </w:trPr>
        <w:tc>
          <w:tcPr>
            <w:tcW w:w="3285" w:type="dxa"/>
            <w:tcBorders>
              <w:bottom w:val="single" w:sz="4" w:space="0" w:color="auto"/>
            </w:tcBorders>
          </w:tcPr>
          <w:p w14:paraId="4BE113E1" w14:textId="77777777" w:rsidR="001E659C" w:rsidRPr="00BC03AC" w:rsidRDefault="001E659C" w:rsidP="001E659C">
            <w:pPr>
              <w:pStyle w:val="1"/>
              <w:shd w:val="clear" w:color="auto" w:fill="auto"/>
              <w:tabs>
                <w:tab w:val="left" w:pos="1861"/>
              </w:tabs>
              <w:ind w:left="-105"/>
              <w:rPr>
                <w:i w:val="0"/>
                <w:sz w:val="24"/>
                <w:szCs w:val="24"/>
                <w:lang w:val="ru-RU"/>
              </w:rPr>
            </w:pPr>
            <w:r w:rsidRPr="00BC03AC">
              <w:rPr>
                <w:bCs/>
                <w:i w:val="0"/>
                <w:color w:val="000000" w:themeColor="text1"/>
                <w:sz w:val="24"/>
                <w:szCs w:val="24"/>
              </w:rPr>
              <w:t xml:space="preserve"> Наявність ДПТ:</w:t>
            </w:r>
          </w:p>
        </w:tc>
        <w:tc>
          <w:tcPr>
            <w:tcW w:w="6368" w:type="dxa"/>
            <w:tcBorders>
              <w:bottom w:val="single" w:sz="4" w:space="0" w:color="auto"/>
            </w:tcBorders>
          </w:tcPr>
          <w:p w14:paraId="14C47A4E" w14:textId="0F785043" w:rsidR="001E659C" w:rsidRPr="001E659C" w:rsidRDefault="001E659C" w:rsidP="001E659C">
            <w:pPr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1E659C">
              <w:rPr>
                <w:rFonts w:ascii="Times New Roman" w:eastAsia="Times New Roman" w:hAnsi="Times New Roman" w:cs="Times New Roman"/>
                <w:i/>
                <w:color w:val="auto"/>
              </w:rPr>
              <w:t>Детальний план території відсутній.</w:t>
            </w:r>
          </w:p>
        </w:tc>
      </w:tr>
      <w:tr w:rsidR="001E659C" w:rsidRPr="0070402C" w14:paraId="6EFE56B8" w14:textId="77777777" w:rsidTr="001E659C">
        <w:trPr>
          <w:cantSplit/>
          <w:trHeight w:val="3263"/>
        </w:trPr>
        <w:tc>
          <w:tcPr>
            <w:tcW w:w="3285" w:type="dxa"/>
            <w:tcBorders>
              <w:top w:val="single" w:sz="4" w:space="0" w:color="auto"/>
            </w:tcBorders>
          </w:tcPr>
          <w:p w14:paraId="73DC008F" w14:textId="77777777" w:rsidR="001E659C" w:rsidRPr="00BC03AC" w:rsidRDefault="001E659C" w:rsidP="001E659C">
            <w:pPr>
              <w:pStyle w:val="a7"/>
              <w:ind w:left="-120"/>
              <w:rPr>
                <w:b w:val="0"/>
                <w:bCs w:val="0"/>
                <w:sz w:val="24"/>
                <w:szCs w:val="24"/>
                <w:lang w:val="ru-RU"/>
              </w:rPr>
            </w:pPr>
            <w:r w:rsidRPr="00BC03AC">
              <w:rPr>
                <w:b w:val="0"/>
                <w:sz w:val="24"/>
                <w:szCs w:val="24"/>
              </w:rPr>
              <w:lastRenderedPageBreak/>
              <w:t xml:space="preserve"> Функціональне </w:t>
            </w:r>
            <w:r w:rsidRPr="00BC03AC">
              <w:rPr>
                <w:b w:val="0"/>
                <w:sz w:val="24"/>
                <w:szCs w:val="24"/>
                <w:lang w:val="ru-RU"/>
              </w:rPr>
              <w:t xml:space="preserve"> </w:t>
            </w:r>
          </w:p>
          <w:p w14:paraId="5A0E6B27" w14:textId="77777777" w:rsidR="001E659C" w:rsidRPr="00BC03AC" w:rsidRDefault="001E659C" w:rsidP="001E659C">
            <w:pPr>
              <w:pStyle w:val="a7"/>
              <w:ind w:left="-120"/>
              <w:rPr>
                <w:b w:val="0"/>
                <w:sz w:val="24"/>
                <w:szCs w:val="24"/>
              </w:rPr>
            </w:pPr>
            <w:r w:rsidRPr="00BC03AC">
              <w:rPr>
                <w:b w:val="0"/>
                <w:sz w:val="24"/>
                <w:szCs w:val="24"/>
                <w:lang w:val="ru-RU"/>
              </w:rPr>
              <w:t xml:space="preserve"> </w:t>
            </w:r>
            <w:r w:rsidRPr="00BC03AC">
              <w:rPr>
                <w:b w:val="0"/>
                <w:sz w:val="24"/>
                <w:szCs w:val="24"/>
              </w:rPr>
              <w:t>призначення</w:t>
            </w:r>
            <w:r w:rsidRPr="00BC03AC">
              <w:rPr>
                <w:b w:val="0"/>
                <w:sz w:val="24"/>
                <w:szCs w:val="24"/>
                <w:lang w:val="ru-RU"/>
              </w:rPr>
              <w:t xml:space="preserve"> </w:t>
            </w:r>
            <w:r w:rsidRPr="00BC03AC">
              <w:rPr>
                <w:b w:val="0"/>
                <w:sz w:val="24"/>
                <w:szCs w:val="24"/>
              </w:rPr>
              <w:t xml:space="preserve">згідно з </w:t>
            </w:r>
          </w:p>
          <w:p w14:paraId="7631A516" w14:textId="77777777" w:rsidR="001E659C" w:rsidRPr="00BC03AC" w:rsidRDefault="001E659C" w:rsidP="001E659C">
            <w:pPr>
              <w:pStyle w:val="a7"/>
              <w:ind w:left="-120"/>
              <w:rPr>
                <w:b w:val="0"/>
                <w:color w:val="000000" w:themeColor="text1"/>
                <w:sz w:val="24"/>
                <w:szCs w:val="24"/>
              </w:rPr>
            </w:pPr>
            <w:r w:rsidRPr="00BC03AC">
              <w:rPr>
                <w:b w:val="0"/>
                <w:sz w:val="24"/>
                <w:szCs w:val="24"/>
                <w:lang w:val="ru-RU"/>
              </w:rPr>
              <w:t xml:space="preserve"> </w:t>
            </w:r>
            <w:r w:rsidRPr="00BC03AC">
              <w:rPr>
                <w:b w:val="0"/>
                <w:color w:val="000000" w:themeColor="text1"/>
                <w:sz w:val="24"/>
                <w:szCs w:val="24"/>
              </w:rPr>
              <w:t>містобудівною</w:t>
            </w:r>
          </w:p>
          <w:p w14:paraId="699728BD" w14:textId="77777777" w:rsidR="001E659C" w:rsidRPr="00BC03AC" w:rsidRDefault="001E659C" w:rsidP="001E659C">
            <w:pPr>
              <w:ind w:left="-105"/>
              <w:rPr>
                <w:rFonts w:ascii="Times New Roman" w:hAnsi="Times New Roman" w:cs="Times New Roman"/>
                <w:lang w:val="ru-RU"/>
              </w:rPr>
            </w:pPr>
            <w:r w:rsidRPr="00BC03AC">
              <w:rPr>
                <w:rFonts w:ascii="Times New Roman" w:hAnsi="Times New Roman" w:cs="Times New Roman"/>
                <w:color w:val="000000" w:themeColor="text1"/>
              </w:rPr>
              <w:t xml:space="preserve"> документацією</w:t>
            </w:r>
            <w:r w:rsidRPr="00BC03AC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6368" w:type="dxa"/>
            <w:tcBorders>
              <w:top w:val="single" w:sz="4" w:space="0" w:color="auto"/>
            </w:tcBorders>
          </w:tcPr>
          <w:p w14:paraId="6702BC4A" w14:textId="1C4D3BB7" w:rsidR="001E659C" w:rsidRPr="001E659C" w:rsidRDefault="001E659C" w:rsidP="004F4B3F">
            <w:pPr>
              <w:pStyle w:val="a7"/>
              <w:shd w:val="clear" w:color="auto" w:fill="auto"/>
              <w:spacing w:line="264" w:lineRule="auto"/>
              <w:jc w:val="both"/>
              <w:rPr>
                <w:b w:val="0"/>
                <w:i/>
                <w:sz w:val="24"/>
                <w:szCs w:val="24"/>
              </w:rPr>
            </w:pPr>
            <w:r w:rsidRPr="001E659C">
              <w:rPr>
                <w:b w:val="0"/>
                <w:i/>
                <w:sz w:val="24"/>
                <w:szCs w:val="24"/>
              </w:rPr>
              <w:t>Відповідно до Генерального плану міста Києва та проекту планування його приміської зони на період до 2020 року, затвердженого рішенням Київської міської ради                      від 28.03.2002 № 370/1804, земельна ділянка за функціональним призначенням належить</w:t>
            </w:r>
            <w:r>
              <w:rPr>
                <w:b w:val="0"/>
                <w:i/>
                <w:sz w:val="24"/>
                <w:szCs w:val="24"/>
              </w:rPr>
              <w:t xml:space="preserve"> </w:t>
            </w:r>
            <w:r w:rsidR="004F4B3F">
              <w:rPr>
                <w:b w:val="0"/>
                <w:i/>
                <w:sz w:val="24"/>
                <w:szCs w:val="24"/>
              </w:rPr>
              <w:t>переважно</w:t>
            </w:r>
            <w:r>
              <w:rPr>
                <w:b w:val="0"/>
                <w:i/>
                <w:sz w:val="24"/>
                <w:szCs w:val="24"/>
              </w:rPr>
              <w:t xml:space="preserve"> до </w:t>
            </w:r>
            <w:r w:rsidRPr="001E659C">
              <w:rPr>
                <w:b w:val="0"/>
                <w:i/>
                <w:sz w:val="24"/>
                <w:szCs w:val="24"/>
              </w:rPr>
              <w:t>т</w:t>
            </w:r>
            <w:r w:rsidRPr="001E659C">
              <w:rPr>
                <w:b w:val="0"/>
                <w:i/>
                <w:color w:val="333333"/>
                <w:sz w:val="24"/>
                <w:szCs w:val="24"/>
                <w:shd w:val="clear" w:color="auto" w:fill="FFFFFF"/>
              </w:rPr>
              <w:t>ериторії зелених насаджень загального користування (існуючі)</w:t>
            </w:r>
            <w:r w:rsidR="004F4B3F">
              <w:rPr>
                <w:b w:val="0"/>
                <w:i/>
                <w:color w:val="333333"/>
                <w:sz w:val="24"/>
                <w:szCs w:val="24"/>
                <w:shd w:val="clear" w:color="auto" w:fill="FFFFFF"/>
              </w:rPr>
              <w:t>,</w:t>
            </w:r>
            <w:bookmarkStart w:id="0" w:name="_GoBack"/>
            <w:bookmarkEnd w:id="0"/>
            <w:r>
              <w:rPr>
                <w:b w:val="0"/>
                <w:i/>
                <w:sz w:val="24"/>
                <w:szCs w:val="24"/>
              </w:rPr>
              <w:t xml:space="preserve"> </w:t>
            </w:r>
            <w:r w:rsidR="004F4B3F">
              <w:rPr>
                <w:b w:val="0"/>
                <w:i/>
                <w:sz w:val="24"/>
                <w:szCs w:val="24"/>
              </w:rPr>
              <w:t xml:space="preserve">частково </w:t>
            </w:r>
            <w:r w:rsidR="004F4B3F" w:rsidRPr="001E659C">
              <w:rPr>
                <w:b w:val="0"/>
                <w:i/>
                <w:sz w:val="24"/>
                <w:szCs w:val="24"/>
              </w:rPr>
              <w:t xml:space="preserve">до території </w:t>
            </w:r>
            <w:r w:rsidR="004F4B3F">
              <w:rPr>
                <w:b w:val="0"/>
                <w:i/>
                <w:sz w:val="24"/>
                <w:szCs w:val="24"/>
              </w:rPr>
              <w:t>вулиць і доріг</w:t>
            </w:r>
            <w:r>
              <w:rPr>
                <w:b w:val="0"/>
                <w:i/>
                <w:sz w:val="24"/>
                <w:szCs w:val="24"/>
              </w:rPr>
              <w:t xml:space="preserve"> </w:t>
            </w:r>
            <w:r w:rsidRPr="001E659C">
              <w:rPr>
                <w:b w:val="0"/>
                <w:i/>
                <w:sz w:val="24"/>
                <w:szCs w:val="24"/>
              </w:rPr>
              <w:t>(довідка (витяг) з містобудівного кадастру надан</w:t>
            </w:r>
            <w:r>
              <w:rPr>
                <w:b w:val="0"/>
                <w:i/>
                <w:sz w:val="24"/>
                <w:szCs w:val="24"/>
              </w:rPr>
              <w:t xml:space="preserve">а </w:t>
            </w:r>
            <w:r w:rsidRPr="001E659C">
              <w:rPr>
                <w:b w:val="0"/>
                <w:i/>
                <w:color w:val="000000" w:themeColor="text1"/>
                <w:sz w:val="24"/>
                <w:szCs w:val="24"/>
              </w:rPr>
              <w:t xml:space="preserve">листом Департаменту містобудування та архітектури виконавчого органу Київської міської ради </w:t>
            </w:r>
            <w:r>
              <w:rPr>
                <w:b w:val="0"/>
                <w:i/>
                <w:color w:val="000000" w:themeColor="text1"/>
                <w:sz w:val="24"/>
                <w:szCs w:val="24"/>
              </w:rPr>
              <w:t xml:space="preserve">                            </w:t>
            </w:r>
            <w:r w:rsidRPr="001E659C">
              <w:rPr>
                <w:b w:val="0"/>
                <w:i/>
                <w:color w:val="000000" w:themeColor="text1"/>
                <w:sz w:val="24"/>
                <w:szCs w:val="24"/>
              </w:rPr>
              <w:t>(Київської міської державної адміністрації) від 04.</w:t>
            </w:r>
            <w:r>
              <w:rPr>
                <w:b w:val="0"/>
                <w:i/>
                <w:color w:val="000000" w:themeColor="text1"/>
                <w:sz w:val="24"/>
                <w:szCs w:val="24"/>
              </w:rPr>
              <w:t>11</w:t>
            </w:r>
            <w:r w:rsidRPr="001E659C">
              <w:rPr>
                <w:b w:val="0"/>
                <w:i/>
                <w:color w:val="000000" w:themeColor="text1"/>
                <w:sz w:val="24"/>
                <w:szCs w:val="24"/>
              </w:rPr>
              <w:t>.202</w:t>
            </w:r>
            <w:r>
              <w:rPr>
                <w:b w:val="0"/>
                <w:i/>
                <w:color w:val="000000" w:themeColor="text1"/>
                <w:sz w:val="24"/>
                <w:szCs w:val="24"/>
              </w:rPr>
              <w:t>5</w:t>
            </w:r>
            <w:r w:rsidRPr="001E659C">
              <w:rPr>
                <w:b w:val="0"/>
                <w:i/>
                <w:color w:val="000000" w:themeColor="text1"/>
                <w:sz w:val="24"/>
                <w:szCs w:val="24"/>
              </w:rPr>
              <w:t xml:space="preserve"> № 055-</w:t>
            </w:r>
            <w:r>
              <w:rPr>
                <w:b w:val="0"/>
                <w:i/>
                <w:color w:val="000000" w:themeColor="text1"/>
                <w:sz w:val="24"/>
                <w:szCs w:val="24"/>
              </w:rPr>
              <w:t>14798</w:t>
            </w:r>
            <w:r w:rsidRPr="001E659C">
              <w:rPr>
                <w:b w:val="0"/>
                <w:i/>
                <w:color w:val="000000" w:themeColor="text1"/>
                <w:sz w:val="24"/>
                <w:szCs w:val="24"/>
              </w:rPr>
              <w:t>)</w:t>
            </w:r>
            <w:r w:rsidRPr="001E659C">
              <w:rPr>
                <w:b w:val="0"/>
                <w:i/>
                <w:sz w:val="24"/>
                <w:szCs w:val="24"/>
              </w:rPr>
              <w:t>.</w:t>
            </w:r>
          </w:p>
        </w:tc>
      </w:tr>
      <w:tr w:rsidR="00DE5FCE" w:rsidRPr="0070402C" w14:paraId="51838971" w14:textId="77777777" w:rsidTr="00BE30B7">
        <w:trPr>
          <w:cantSplit/>
          <w:trHeight w:val="650"/>
        </w:trPr>
        <w:tc>
          <w:tcPr>
            <w:tcW w:w="3285" w:type="dxa"/>
          </w:tcPr>
          <w:p w14:paraId="2E51CA01" w14:textId="77777777" w:rsidR="00DE5FCE" w:rsidRPr="0057685E" w:rsidRDefault="00DE5FCE" w:rsidP="00BE30B7">
            <w:pPr>
              <w:ind w:left="-105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57685E">
              <w:rPr>
                <w:rFonts w:ascii="Times New Roman" w:hAnsi="Times New Roman" w:cs="Times New Roman"/>
              </w:rPr>
              <w:t>Правовий режим:</w:t>
            </w:r>
          </w:p>
        </w:tc>
        <w:tc>
          <w:tcPr>
            <w:tcW w:w="6368" w:type="dxa"/>
          </w:tcPr>
          <w:p w14:paraId="12BF5744" w14:textId="77777777" w:rsidR="00DE5FCE" w:rsidRPr="0070402C" w:rsidRDefault="00DE5FCE" w:rsidP="001E659C">
            <w:pPr>
              <w:spacing w:line="276" w:lineRule="auto"/>
              <w:ind w:left="30"/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Земельна ділянка </w:t>
            </w:r>
            <w:r w:rsidRPr="00645973">
              <w:rPr>
                <w:rFonts w:ascii="Times New Roman" w:hAnsi="Times New Roman" w:cs="Times New Roman"/>
                <w:i/>
              </w:rPr>
              <w:t>належить до земель комунальної власності територіальної громади міста Києва</w:t>
            </w:r>
            <w:r>
              <w:rPr>
                <w:rFonts w:ascii="Times New Roman" w:hAnsi="Times New Roman" w:cs="Times New Roman"/>
                <w:i/>
              </w:rPr>
              <w:t>.</w:t>
            </w:r>
          </w:p>
        </w:tc>
      </w:tr>
      <w:tr w:rsidR="00DE5FCE" w:rsidRPr="0070402C" w14:paraId="67DB9347" w14:textId="77777777" w:rsidTr="001E659C">
        <w:trPr>
          <w:cantSplit/>
          <w:trHeight w:val="2062"/>
        </w:trPr>
        <w:tc>
          <w:tcPr>
            <w:tcW w:w="3285" w:type="dxa"/>
          </w:tcPr>
          <w:p w14:paraId="3E3CA7AA" w14:textId="77777777" w:rsidR="00DE5FCE" w:rsidRPr="0057685E" w:rsidRDefault="00DE5FCE" w:rsidP="00BE30B7">
            <w:pPr>
              <w:ind w:left="-105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57685E">
              <w:rPr>
                <w:rFonts w:ascii="Times New Roman" w:hAnsi="Times New Roman" w:cs="Times New Roman"/>
              </w:rPr>
              <w:t>Розташування в зеленій зоні:</w:t>
            </w:r>
          </w:p>
        </w:tc>
        <w:tc>
          <w:tcPr>
            <w:tcW w:w="6368" w:type="dxa"/>
          </w:tcPr>
          <w:p w14:paraId="37F90903" w14:textId="73A2520B" w:rsidR="00DE5FCE" w:rsidRPr="001E659C" w:rsidRDefault="001E659C" w:rsidP="001E659C">
            <w:pPr>
              <w:pStyle w:val="af"/>
              <w:spacing w:line="276" w:lineRule="auto"/>
              <w:jc w:val="both"/>
              <w:rPr>
                <w:rFonts w:ascii="Times New Roman" w:hAnsi="Times New Roman" w:cs="Times New Roman"/>
                <w:i/>
              </w:rPr>
            </w:pPr>
            <w:r w:rsidRPr="001E659C">
              <w:rPr>
                <w:rFonts w:ascii="Times New Roman" w:hAnsi="Times New Roman" w:cs="Times New Roman"/>
                <w:i/>
                <w:color w:val="000000" w:themeColor="text1"/>
              </w:rPr>
              <w:t xml:space="preserve">Відповідно до Генерального плану міста Києва та проекту планування його приміської зони на період до 2020 року, затвердженого рішенням Київської міської ради від 28.03.2002 № 370/1804, </w:t>
            </w:r>
            <w:r>
              <w:rPr>
                <w:rFonts w:ascii="Times New Roman" w:hAnsi="Times New Roman" w:cs="Times New Roman"/>
                <w:i/>
                <w:color w:val="000000" w:themeColor="text1"/>
              </w:rPr>
              <w:t xml:space="preserve">частково </w:t>
            </w:r>
            <w:r w:rsidRPr="001E659C">
              <w:rPr>
                <w:rFonts w:ascii="Times New Roman" w:hAnsi="Times New Roman" w:cs="Times New Roman"/>
                <w:i/>
                <w:color w:val="000000" w:themeColor="text1"/>
              </w:rPr>
              <w:t xml:space="preserve">земельна ділянка за функціональним призначенням відноситься </w:t>
            </w:r>
            <w:r w:rsidRPr="001E659C">
              <w:rPr>
                <w:rFonts w:ascii="Times New Roman" w:hAnsi="Times New Roman" w:cs="Times New Roman"/>
                <w:i/>
              </w:rPr>
              <w:t>до території зелених насаджень загального користування.</w:t>
            </w:r>
          </w:p>
        </w:tc>
      </w:tr>
      <w:tr w:rsidR="00DE5FCE" w:rsidRPr="0070402C" w14:paraId="0EEEC660" w14:textId="77777777" w:rsidTr="001E659C">
        <w:trPr>
          <w:cantSplit/>
          <w:trHeight w:val="7940"/>
        </w:trPr>
        <w:tc>
          <w:tcPr>
            <w:tcW w:w="3285" w:type="dxa"/>
          </w:tcPr>
          <w:p w14:paraId="6DADE6CD" w14:textId="77777777" w:rsidR="00DE5FCE" w:rsidRDefault="00DE5FCE" w:rsidP="00BE30B7">
            <w:pPr>
              <w:ind w:left="-10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57685E">
              <w:rPr>
                <w:rFonts w:ascii="Times New Roman" w:hAnsi="Times New Roman" w:cs="Times New Roman"/>
              </w:rPr>
              <w:t>Інші особливості:</w:t>
            </w:r>
          </w:p>
        </w:tc>
        <w:tc>
          <w:tcPr>
            <w:tcW w:w="6368" w:type="dxa"/>
          </w:tcPr>
          <w:p w14:paraId="1200A8FA" w14:textId="398C9FE7" w:rsidR="00DE5FCE" w:rsidRDefault="00DE5FCE" w:rsidP="001E659C">
            <w:pPr>
              <w:spacing w:line="264" w:lineRule="auto"/>
              <w:jc w:val="both"/>
              <w:rPr>
                <w:rFonts w:ascii="Times New Roman" w:hAnsi="Times New Roman" w:cs="Times New Roman"/>
                <w:i/>
                <w:color w:val="auto"/>
              </w:rPr>
            </w:pPr>
            <w:r w:rsidRPr="00AE625F">
              <w:rPr>
                <w:rFonts w:ascii="Times New Roman" w:hAnsi="Times New Roman" w:cs="Times New Roman"/>
                <w:i/>
                <w:color w:val="auto"/>
              </w:rPr>
              <w:t>Відповідно до статті</w:t>
            </w:r>
            <w:r>
              <w:rPr>
                <w:rFonts w:ascii="Times New Roman" w:hAnsi="Times New Roman" w:cs="Times New Roman"/>
                <w:i/>
                <w:color w:val="auto"/>
              </w:rPr>
              <w:t xml:space="preserve"> 134 Земельного кодексу України не підлягають продажу, передачі в користування на конкурентних засадах (на земельних торгах) земельні ділянки державної чи комунальної власності у разі, зокрема:</w:t>
            </w:r>
            <w:r w:rsidR="001E659C">
              <w:rPr>
                <w:rFonts w:ascii="Times New Roman" w:hAnsi="Times New Roman" w:cs="Times New Roman"/>
                <w:i/>
                <w:color w:val="auto"/>
              </w:rPr>
              <w:t xml:space="preserve"> для </w:t>
            </w:r>
            <w:r>
              <w:rPr>
                <w:rFonts w:ascii="Times New Roman" w:hAnsi="Times New Roman" w:cs="Times New Roman"/>
                <w:i/>
                <w:color w:val="auto"/>
              </w:rPr>
              <w:t>будівництва, обслуговування об’єктів інженерної, транспортної, енергетичної інфраструктури, мультимодальних терміналів, об’єктів зв’язку та дорожнього господарства (крім об’єктів дорожнього сервісу).</w:t>
            </w:r>
          </w:p>
          <w:p w14:paraId="3E5F3884" w14:textId="77777777" w:rsidR="00DE5FCE" w:rsidRDefault="00DE5FCE" w:rsidP="001E659C">
            <w:pPr>
              <w:spacing w:line="264" w:lineRule="auto"/>
              <w:jc w:val="both"/>
              <w:rPr>
                <w:rFonts w:ascii="Times New Roman" w:hAnsi="Times New Roman" w:cs="Times New Roman"/>
                <w:i/>
                <w:color w:val="auto"/>
              </w:rPr>
            </w:pPr>
            <w:r>
              <w:rPr>
                <w:rFonts w:ascii="Times New Roman" w:hAnsi="Times New Roman" w:cs="Times New Roman"/>
                <w:i/>
                <w:color w:val="auto"/>
              </w:rPr>
              <w:t>Статтею 1 Закону України «Про землі енергетики та правовий режим спеціальних зон енергетичних об'єктів» встановлено, що лінійний об’єкт енергетичної інфраструктури - комплекс об’єктів енергетичної інфраструктури, включаючи наземні, надземні та підземні об’єкти, пов’язані повітряними та кабельними лініями та призначені для передачі та розподілу електричної енергії, у тому числі електричні підстанції, трансформаторні підстанції.</w:t>
            </w:r>
          </w:p>
          <w:p w14:paraId="03B697EB" w14:textId="1FE7818B" w:rsidR="00DE5FCE" w:rsidRPr="00B470F3" w:rsidRDefault="00DE5FCE" w:rsidP="001E659C">
            <w:pPr>
              <w:pStyle w:val="1"/>
              <w:shd w:val="clear" w:color="auto" w:fill="auto"/>
              <w:spacing w:line="264" w:lineRule="auto"/>
              <w:jc w:val="both"/>
              <w:rPr>
                <w:i w:val="0"/>
              </w:rPr>
            </w:pPr>
            <w:r w:rsidRPr="00B15C7F">
              <w:rPr>
                <w:color w:val="auto"/>
                <w:sz w:val="24"/>
                <w:szCs w:val="24"/>
              </w:rPr>
              <w:t xml:space="preserve">Відповідно до частини третьої статті 24 Закону України «Про регулювання містобудівної діяльності» </w:t>
            </w:r>
            <w:r w:rsidRPr="00B15C7F">
              <w:rPr>
                <w:color w:val="auto"/>
                <w:sz w:val="24"/>
                <w:szCs w:val="24"/>
                <w:shd w:val="clear" w:color="auto" w:fill="FFFFFF"/>
              </w:rPr>
              <w:t xml:space="preserve">обмеження щодо передачі (надання) земельних ділянок із земель державної або комунальної власності у власність чи користування фізичним або юридичним особам, не поширюються на випадки надання земельної ділянки для </w:t>
            </w:r>
            <w:r w:rsidRPr="008655B1">
              <w:rPr>
                <w:color w:val="auto"/>
                <w:sz w:val="24"/>
                <w:szCs w:val="24"/>
                <w:shd w:val="clear" w:color="auto" w:fill="FFFFFF"/>
              </w:rPr>
              <w:t>розміщення технічних засобів та/або споруд електронних комунікацій, лінійних об’єктів енергетичної та транспортної інфраструктури (доріг, мостів, естакад).</w:t>
            </w:r>
          </w:p>
        </w:tc>
      </w:tr>
      <w:tr w:rsidR="001E659C" w:rsidRPr="0070402C" w14:paraId="03C8D47B" w14:textId="77777777" w:rsidTr="001E659C">
        <w:trPr>
          <w:cantSplit/>
          <w:trHeight w:val="3972"/>
        </w:trPr>
        <w:tc>
          <w:tcPr>
            <w:tcW w:w="3285" w:type="dxa"/>
          </w:tcPr>
          <w:p w14:paraId="551B549C" w14:textId="77777777" w:rsidR="001E659C" w:rsidRDefault="001E659C" w:rsidP="00BE30B7">
            <w:pPr>
              <w:ind w:left="-105"/>
              <w:rPr>
                <w:rFonts w:ascii="Times New Roman" w:hAnsi="Times New Roman" w:cs="Times New Roman"/>
              </w:rPr>
            </w:pPr>
          </w:p>
        </w:tc>
        <w:tc>
          <w:tcPr>
            <w:tcW w:w="6368" w:type="dxa"/>
          </w:tcPr>
          <w:p w14:paraId="5F69BBC2" w14:textId="77777777" w:rsidR="001E659C" w:rsidRPr="001E659C" w:rsidRDefault="001E659C" w:rsidP="001E659C">
            <w:pPr>
              <w:pStyle w:val="af2"/>
              <w:spacing w:before="0" w:beforeAutospacing="0" w:after="0" w:afterAutospacing="0" w:line="276" w:lineRule="auto"/>
              <w:jc w:val="both"/>
              <w:rPr>
                <w:i/>
                <w:lang w:val="uk-UA"/>
              </w:rPr>
            </w:pPr>
            <w:r w:rsidRPr="001E659C">
              <w:rPr>
                <w:i/>
                <w:iCs/>
                <w:color w:val="000000"/>
                <w:bdr w:val="none" w:sz="0" w:space="0" w:color="auto" w:frame="1"/>
                <w:lang w:val="uk-UA"/>
              </w:rPr>
              <w:t>Зазначаємо, що Департамент земельних ресурсів не може перебирати на себе повноваження Київської міської ради та приймати рішення про надання дозволу на розроблення проєкту землеустрою щодо відведення земельної ділянки або про відмову у наданні такого дозволу, оскільки відповідно до пункту 34 частини першої статті 26 Закону України «Про місцеве самоврядування в Україні» та  статей 9, 122 Земельного кодексу України такі питання вирішуються виключно на пленарних засіданнях сільської, селищної, міської ради. </w:t>
            </w:r>
          </w:p>
          <w:p w14:paraId="1489C149" w14:textId="7654EEDE" w:rsidR="001E659C" w:rsidRPr="001E659C" w:rsidRDefault="001E659C" w:rsidP="001E659C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color w:val="auto"/>
              </w:rPr>
            </w:pPr>
            <w:r w:rsidRPr="001E659C">
              <w:rPr>
                <w:rFonts w:ascii="Times New Roman" w:hAnsi="Times New Roman" w:cs="Times New Roman"/>
                <w:i/>
                <w:iCs/>
                <w:bdr w:val="none" w:sz="0" w:space="0" w:color="auto" w:frame="1"/>
              </w:rPr>
              <w:t>Зважаючи на вказане, цей проєкт рішення направляється для подальшого розгляду Київською міською радою відповідно до її Регламенту.</w:t>
            </w:r>
          </w:p>
        </w:tc>
      </w:tr>
    </w:tbl>
    <w:p w14:paraId="10E40772" w14:textId="77777777" w:rsidR="00DE5FCE" w:rsidRDefault="00DE5FCE" w:rsidP="00DE5FCE">
      <w:pPr>
        <w:pStyle w:val="a7"/>
        <w:shd w:val="clear" w:color="auto" w:fill="auto"/>
      </w:pPr>
    </w:p>
    <w:p w14:paraId="16FE4F40" w14:textId="77777777" w:rsidR="00DE5FCE" w:rsidRDefault="00DE5FCE" w:rsidP="00DE5FCE">
      <w:pPr>
        <w:pStyle w:val="a7"/>
        <w:shd w:val="clear" w:color="auto" w:fill="auto"/>
      </w:pPr>
    </w:p>
    <w:p w14:paraId="3532F9E3" w14:textId="77777777" w:rsidR="00DE5FCE" w:rsidRPr="00CF2418" w:rsidRDefault="00DE5FCE" w:rsidP="00DE5FCE">
      <w:pPr>
        <w:pStyle w:val="a7"/>
        <w:shd w:val="clear" w:color="auto" w:fill="auto"/>
        <w:spacing w:line="233" w:lineRule="auto"/>
        <w:ind w:left="284" w:firstLine="142"/>
        <w:jc w:val="both"/>
        <w:rPr>
          <w:sz w:val="24"/>
          <w:szCs w:val="24"/>
        </w:rPr>
      </w:pPr>
      <w:r w:rsidRPr="00CF2418">
        <w:rPr>
          <w:sz w:val="24"/>
          <w:szCs w:val="24"/>
        </w:rPr>
        <w:t>6. Стан нормативно-правової бази у даній сфері правового регулювання.</w:t>
      </w:r>
    </w:p>
    <w:p w14:paraId="7FA948DE" w14:textId="77777777" w:rsidR="00DE5FCE" w:rsidRDefault="00DE5FCE" w:rsidP="00DE5FCE">
      <w:pPr>
        <w:pStyle w:val="1"/>
        <w:shd w:val="clear" w:color="auto" w:fill="auto"/>
        <w:tabs>
          <w:tab w:val="left" w:pos="709"/>
          <w:tab w:val="left" w:pos="851"/>
        </w:tabs>
        <w:ind w:firstLine="426"/>
        <w:jc w:val="both"/>
        <w:rPr>
          <w:i w:val="0"/>
          <w:sz w:val="24"/>
          <w:szCs w:val="24"/>
        </w:rPr>
      </w:pPr>
      <w:r w:rsidRPr="00AD604C">
        <w:rPr>
          <w:i w:val="0"/>
          <w:sz w:val="24"/>
          <w:szCs w:val="24"/>
        </w:rPr>
        <w:t>Загальні засади та порядок отримання дозволу на розроблення документації із землеустрою визначено статтями 9,</w:t>
      </w:r>
      <w:r>
        <w:rPr>
          <w:i w:val="0"/>
          <w:sz w:val="24"/>
          <w:szCs w:val="24"/>
        </w:rPr>
        <w:t xml:space="preserve"> 123</w:t>
      </w:r>
      <w:r w:rsidRPr="00AD604C">
        <w:rPr>
          <w:i w:val="0"/>
          <w:sz w:val="24"/>
          <w:szCs w:val="24"/>
        </w:rPr>
        <w:t xml:space="preserve"> Земельного кодексу України.</w:t>
      </w:r>
    </w:p>
    <w:p w14:paraId="1C5D630A" w14:textId="77777777" w:rsidR="00DE5FCE" w:rsidRDefault="00DE5FCE" w:rsidP="00DE5FCE">
      <w:pPr>
        <w:pStyle w:val="1"/>
        <w:shd w:val="clear" w:color="auto" w:fill="auto"/>
        <w:ind w:firstLine="425"/>
        <w:jc w:val="both"/>
        <w:rPr>
          <w:i w:val="0"/>
          <w:color w:val="auto"/>
          <w:sz w:val="24"/>
          <w:szCs w:val="24"/>
        </w:rPr>
      </w:pPr>
      <w:r>
        <w:rPr>
          <w:i w:val="0"/>
          <w:sz w:val="24"/>
          <w:szCs w:val="24"/>
        </w:rPr>
        <w:t>Проєкт рішення не стосується прав і соціальної захищеності осіб з інвалідністю та не матиме впливу на життєдіяльність цієї категорії.</w:t>
      </w:r>
    </w:p>
    <w:p w14:paraId="45AD29CF" w14:textId="77777777" w:rsidR="00DE5FCE" w:rsidRDefault="00DE5FCE" w:rsidP="00DE5FCE">
      <w:pPr>
        <w:pStyle w:val="1"/>
        <w:ind w:firstLine="425"/>
        <w:jc w:val="both"/>
        <w:rPr>
          <w:i w:val="0"/>
          <w:sz w:val="24"/>
          <w:szCs w:val="24"/>
          <w:lang w:val="ru-RU"/>
        </w:rPr>
      </w:pPr>
      <w:r>
        <w:rPr>
          <w:i w:val="0"/>
          <w:sz w:val="24"/>
          <w:szCs w:val="24"/>
          <w:shd w:val="clear" w:color="auto" w:fill="FFFFFF"/>
          <w:lang w:val="ru-RU"/>
        </w:rPr>
        <w:t>Проєкт рішення не містить службову інформацію у розумінні статті 6 Закону України «Про доступ до публічної інформації».</w:t>
      </w:r>
    </w:p>
    <w:p w14:paraId="1F29C65D" w14:textId="77777777" w:rsidR="00DE5FCE" w:rsidRDefault="00DE5FCE" w:rsidP="00DE5FCE">
      <w:pPr>
        <w:pStyle w:val="1"/>
        <w:shd w:val="clear" w:color="auto" w:fill="auto"/>
        <w:tabs>
          <w:tab w:val="left" w:pos="709"/>
          <w:tab w:val="left" w:pos="851"/>
        </w:tabs>
        <w:ind w:firstLine="425"/>
        <w:jc w:val="both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Проєкт рішення не містить інформацію</w:t>
      </w:r>
      <w:r>
        <w:rPr>
          <w:sz w:val="24"/>
          <w:szCs w:val="24"/>
          <w:shd w:val="clear" w:color="auto" w:fill="FFFFFF"/>
          <w:lang w:val="ru-RU"/>
        </w:rPr>
        <w:t xml:space="preserve"> </w:t>
      </w:r>
      <w:r>
        <w:rPr>
          <w:i w:val="0"/>
          <w:sz w:val="24"/>
          <w:szCs w:val="24"/>
          <w:shd w:val="clear" w:color="auto" w:fill="FFFFFF"/>
          <w:lang w:val="ru-RU"/>
        </w:rPr>
        <w:t>про фізичну особу (персональні дані) у розумінні статей 11 та 21 Закону України «Про інформацію» та статті 2 Закону України «Про захист персональних даних»</w:t>
      </w:r>
      <w:r>
        <w:rPr>
          <w:i w:val="0"/>
          <w:sz w:val="24"/>
          <w:szCs w:val="24"/>
        </w:rPr>
        <w:t>.</w:t>
      </w:r>
    </w:p>
    <w:p w14:paraId="20ABA14C" w14:textId="77777777" w:rsidR="00DE5FCE" w:rsidRPr="00CF2418" w:rsidRDefault="00DE5FCE" w:rsidP="00DE5FCE">
      <w:pPr>
        <w:pStyle w:val="1"/>
        <w:shd w:val="clear" w:color="auto" w:fill="auto"/>
        <w:spacing w:before="240" w:line="230" w:lineRule="auto"/>
        <w:ind w:firstLine="426"/>
        <w:rPr>
          <w:i w:val="0"/>
          <w:sz w:val="24"/>
          <w:szCs w:val="24"/>
        </w:rPr>
      </w:pPr>
      <w:r w:rsidRPr="00CF2418">
        <w:rPr>
          <w:b/>
          <w:bCs/>
          <w:i w:val="0"/>
          <w:sz w:val="24"/>
          <w:szCs w:val="24"/>
        </w:rPr>
        <w:t>7. Фінансово-економічне обґрунтування.</w:t>
      </w:r>
    </w:p>
    <w:p w14:paraId="7357AD55" w14:textId="77777777" w:rsidR="00DE5FCE" w:rsidRDefault="00DE5FCE" w:rsidP="00DE5FCE">
      <w:pPr>
        <w:pStyle w:val="1"/>
        <w:shd w:val="clear" w:color="auto" w:fill="auto"/>
        <w:spacing w:line="230" w:lineRule="auto"/>
        <w:ind w:firstLine="426"/>
        <w:jc w:val="both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Реалізація рішення не потребує додаткових витрат міського бюджету.</w:t>
      </w:r>
    </w:p>
    <w:p w14:paraId="05A19616" w14:textId="77777777" w:rsidR="00DE5FCE" w:rsidRPr="004D6C38" w:rsidRDefault="00DE5FCE" w:rsidP="00DE5FCE">
      <w:pPr>
        <w:pStyle w:val="1"/>
        <w:shd w:val="clear" w:color="auto" w:fill="auto"/>
        <w:spacing w:line="230" w:lineRule="auto"/>
        <w:jc w:val="both"/>
        <w:rPr>
          <w:b/>
        </w:rPr>
      </w:pPr>
    </w:p>
    <w:p w14:paraId="23077561" w14:textId="77777777" w:rsidR="00DE5FCE" w:rsidRPr="00CF2418" w:rsidRDefault="00DE5FCE" w:rsidP="00DE5FCE">
      <w:pPr>
        <w:pStyle w:val="1"/>
        <w:shd w:val="clear" w:color="auto" w:fill="auto"/>
        <w:ind w:firstLine="426"/>
        <w:jc w:val="both"/>
        <w:rPr>
          <w:i w:val="0"/>
          <w:sz w:val="24"/>
          <w:szCs w:val="24"/>
        </w:rPr>
      </w:pPr>
      <w:r w:rsidRPr="00CF2418">
        <w:rPr>
          <w:b/>
          <w:bCs/>
          <w:i w:val="0"/>
          <w:sz w:val="24"/>
          <w:szCs w:val="24"/>
        </w:rPr>
        <w:t>8. Прогноз соціально-економічних та інших наслідків прийняття рішення.</w:t>
      </w:r>
    </w:p>
    <w:p w14:paraId="702EC43B" w14:textId="77777777" w:rsidR="00DE5FCE" w:rsidRDefault="00DE5FCE" w:rsidP="00DE5FCE">
      <w:pPr>
        <w:pStyle w:val="1"/>
        <w:shd w:val="clear" w:color="auto" w:fill="auto"/>
        <w:ind w:firstLine="426"/>
        <w:jc w:val="both"/>
        <w:rPr>
          <w:i w:val="0"/>
          <w:sz w:val="24"/>
          <w:szCs w:val="24"/>
        </w:rPr>
      </w:pPr>
      <w:r w:rsidRPr="00CF2418">
        <w:rPr>
          <w:i w:val="0"/>
          <w:sz w:val="24"/>
          <w:szCs w:val="24"/>
        </w:rPr>
        <w:t xml:space="preserve">Наслідками прийняття розробленого </w:t>
      </w:r>
      <w:r>
        <w:rPr>
          <w:i w:val="0"/>
          <w:sz w:val="24"/>
          <w:szCs w:val="24"/>
        </w:rPr>
        <w:t xml:space="preserve">проєкту рішення стане </w:t>
      </w:r>
      <w:r w:rsidRPr="00CF2418">
        <w:rPr>
          <w:i w:val="0"/>
          <w:sz w:val="24"/>
          <w:szCs w:val="24"/>
        </w:rPr>
        <w:t>реалізація зацікавленою особою своїх прав щодо корист</w:t>
      </w:r>
      <w:r>
        <w:rPr>
          <w:i w:val="0"/>
          <w:sz w:val="24"/>
          <w:szCs w:val="24"/>
        </w:rPr>
        <w:t>ув</w:t>
      </w:r>
      <w:r w:rsidRPr="00CF2418">
        <w:rPr>
          <w:i w:val="0"/>
          <w:sz w:val="24"/>
          <w:szCs w:val="24"/>
        </w:rPr>
        <w:t>ання земельно</w:t>
      </w:r>
      <w:r>
        <w:rPr>
          <w:i w:val="0"/>
          <w:sz w:val="24"/>
          <w:szCs w:val="24"/>
        </w:rPr>
        <w:t>ю</w:t>
      </w:r>
      <w:r w:rsidRPr="00CF2418">
        <w:rPr>
          <w:i w:val="0"/>
          <w:sz w:val="24"/>
          <w:szCs w:val="24"/>
        </w:rPr>
        <w:t xml:space="preserve"> ділянк</w:t>
      </w:r>
      <w:r>
        <w:rPr>
          <w:i w:val="0"/>
          <w:sz w:val="24"/>
          <w:szCs w:val="24"/>
        </w:rPr>
        <w:t>ою.</w:t>
      </w:r>
    </w:p>
    <w:p w14:paraId="4D2AFBE7" w14:textId="77777777" w:rsidR="00DE5FCE" w:rsidRPr="00CF2418" w:rsidRDefault="00DE5FCE" w:rsidP="00DE5FCE">
      <w:pPr>
        <w:pStyle w:val="1"/>
        <w:shd w:val="clear" w:color="auto" w:fill="auto"/>
        <w:ind w:firstLine="426"/>
        <w:jc w:val="both"/>
        <w:rPr>
          <w:i w:val="0"/>
          <w:sz w:val="24"/>
          <w:szCs w:val="24"/>
        </w:rPr>
      </w:pPr>
    </w:p>
    <w:p w14:paraId="050E9920" w14:textId="77777777" w:rsidR="00DE5FCE" w:rsidRPr="00AD604C" w:rsidRDefault="00DE5FCE" w:rsidP="00DE5FCE">
      <w:pPr>
        <w:pStyle w:val="22"/>
        <w:shd w:val="clear" w:color="auto" w:fill="auto"/>
        <w:spacing w:after="0"/>
        <w:ind w:firstLine="280"/>
        <w:jc w:val="left"/>
        <w:rPr>
          <w:sz w:val="20"/>
          <w:szCs w:val="20"/>
          <w:lang w:val="ru-RU"/>
        </w:rPr>
      </w:pPr>
      <w:r>
        <w:rPr>
          <w:i w:val="0"/>
          <w:iCs w:val="0"/>
          <w:sz w:val="20"/>
          <w:szCs w:val="20"/>
        </w:rPr>
        <w:t>Доповідач: д</w:t>
      </w:r>
      <w:r w:rsidRPr="00AD604C">
        <w:rPr>
          <w:i w:val="0"/>
          <w:iCs w:val="0"/>
          <w:sz w:val="20"/>
          <w:szCs w:val="20"/>
        </w:rPr>
        <w:t xml:space="preserve">иректор Департаменту земельних ресурсів </w:t>
      </w:r>
      <w:r w:rsidRPr="007E56CC">
        <w:rPr>
          <w:b/>
          <w:i w:val="0"/>
          <w:iCs w:val="0"/>
          <w:sz w:val="20"/>
          <w:szCs w:val="20"/>
          <w:lang w:val="ru-RU"/>
        </w:rPr>
        <w:t>Валентина ПЕЛИХ</w:t>
      </w:r>
      <w:r w:rsidRPr="00AD604C">
        <w:rPr>
          <w:b/>
          <w:i w:val="0"/>
          <w:iCs w:val="0"/>
          <w:sz w:val="20"/>
          <w:szCs w:val="20"/>
          <w:lang w:val="ru-RU"/>
        </w:rPr>
        <w:t>.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9"/>
        <w:gridCol w:w="4783"/>
      </w:tblGrid>
      <w:tr w:rsidR="00DE5FCE" w14:paraId="660D69CB" w14:textId="77777777" w:rsidTr="00BE30B7">
        <w:trPr>
          <w:trHeight w:val="663"/>
        </w:trPr>
        <w:tc>
          <w:tcPr>
            <w:tcW w:w="4789" w:type="dxa"/>
            <w:hideMark/>
          </w:tcPr>
          <w:p w14:paraId="1C1509B0" w14:textId="77777777" w:rsidR="00DE5FCE" w:rsidRDefault="00DE5FCE" w:rsidP="00BE30B7">
            <w:pPr>
              <w:pStyle w:val="30"/>
              <w:ind w:hanging="120"/>
              <w:jc w:val="both"/>
              <w:rPr>
                <w:rStyle w:val="ad"/>
                <w:b w:val="0"/>
                <w:sz w:val="24"/>
                <w:szCs w:val="24"/>
                <w:lang w:val="ru-RU"/>
              </w:rPr>
            </w:pPr>
          </w:p>
          <w:p w14:paraId="6E216D17" w14:textId="77777777" w:rsidR="00DE5FCE" w:rsidRDefault="00DE5FCE" w:rsidP="00BE30B7">
            <w:pPr>
              <w:pStyle w:val="30"/>
              <w:ind w:hanging="120"/>
              <w:jc w:val="both"/>
              <w:rPr>
                <w:rStyle w:val="ad"/>
                <w:b w:val="0"/>
                <w:sz w:val="24"/>
                <w:szCs w:val="24"/>
                <w:lang w:val="ru-RU"/>
              </w:rPr>
            </w:pPr>
          </w:p>
          <w:p w14:paraId="1363087D" w14:textId="77777777" w:rsidR="00DE5FCE" w:rsidRDefault="00DE5FCE" w:rsidP="00BE30B7">
            <w:pPr>
              <w:pStyle w:val="30"/>
              <w:ind w:hanging="120"/>
              <w:jc w:val="both"/>
              <w:rPr>
                <w:rStyle w:val="ad"/>
                <w:b w:val="0"/>
                <w:sz w:val="24"/>
                <w:szCs w:val="24"/>
                <w:lang w:val="ru-RU"/>
              </w:rPr>
            </w:pPr>
            <w:r>
              <w:rPr>
                <w:rStyle w:val="ad"/>
                <w:b w:val="0"/>
                <w:sz w:val="24"/>
                <w:szCs w:val="24"/>
                <w:lang w:val="ru-RU"/>
              </w:rPr>
              <w:t>Директор Департаменту земельних ресурсів</w:t>
            </w:r>
          </w:p>
        </w:tc>
        <w:tc>
          <w:tcPr>
            <w:tcW w:w="4783" w:type="dxa"/>
          </w:tcPr>
          <w:p w14:paraId="59496412" w14:textId="77777777" w:rsidR="00DE5FCE" w:rsidRDefault="00DE5FCE" w:rsidP="00BE30B7">
            <w:pPr>
              <w:pStyle w:val="30"/>
              <w:shd w:val="clear" w:color="auto" w:fill="auto"/>
              <w:jc w:val="right"/>
              <w:rPr>
                <w:rStyle w:val="ad"/>
                <w:sz w:val="24"/>
                <w:szCs w:val="24"/>
                <w:lang w:val="ru-RU"/>
              </w:rPr>
            </w:pPr>
          </w:p>
          <w:p w14:paraId="6F90FD5F" w14:textId="77777777" w:rsidR="00DE5FCE" w:rsidRDefault="00DE5FCE" w:rsidP="00BE30B7">
            <w:pPr>
              <w:pStyle w:val="30"/>
              <w:shd w:val="clear" w:color="auto" w:fill="auto"/>
              <w:jc w:val="right"/>
              <w:rPr>
                <w:rStyle w:val="ad"/>
                <w:b w:val="0"/>
                <w:sz w:val="24"/>
                <w:szCs w:val="24"/>
              </w:rPr>
            </w:pPr>
          </w:p>
          <w:p w14:paraId="285528DD" w14:textId="77777777" w:rsidR="00DE5FCE" w:rsidRPr="00AF3709" w:rsidRDefault="00DE5FCE" w:rsidP="00BE30B7">
            <w:pPr>
              <w:pStyle w:val="30"/>
              <w:shd w:val="clear" w:color="auto" w:fill="auto"/>
              <w:jc w:val="right"/>
              <w:rPr>
                <w:rStyle w:val="ad"/>
                <w:b w:val="0"/>
                <w:sz w:val="24"/>
                <w:szCs w:val="24"/>
              </w:rPr>
            </w:pPr>
            <w:r w:rsidRPr="00AF3709">
              <w:rPr>
                <w:rStyle w:val="ad"/>
                <w:b w:val="0"/>
                <w:sz w:val="24"/>
                <w:szCs w:val="24"/>
              </w:rPr>
              <w:t>Валентина ПЕЛИХ</w:t>
            </w:r>
          </w:p>
        </w:tc>
      </w:tr>
    </w:tbl>
    <w:p w14:paraId="4017B563" w14:textId="77777777" w:rsidR="002B136F" w:rsidRPr="00CF2418" w:rsidRDefault="002B136F" w:rsidP="001E659C">
      <w:pPr>
        <w:pStyle w:val="1"/>
        <w:shd w:val="clear" w:color="auto" w:fill="auto"/>
        <w:rPr>
          <w:i w:val="0"/>
          <w:sz w:val="24"/>
          <w:szCs w:val="24"/>
        </w:rPr>
      </w:pPr>
    </w:p>
    <w:sectPr w:rsidR="002B136F" w:rsidRPr="00CF2418" w:rsidSect="00055057">
      <w:headerReference w:type="default" r:id="rId9"/>
      <w:footerReference w:type="default" r:id="rId10"/>
      <w:pgSz w:w="11907" w:h="16839" w:code="9"/>
      <w:pgMar w:top="1134" w:right="567" w:bottom="567" w:left="1701" w:header="279" w:footer="3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F9DB02" w14:textId="77777777" w:rsidR="00A86A17" w:rsidRDefault="00A86A17">
      <w:r>
        <w:separator/>
      </w:r>
    </w:p>
  </w:endnote>
  <w:endnote w:type="continuationSeparator" w:id="0">
    <w:p w14:paraId="306E338A" w14:textId="77777777" w:rsidR="00A86A17" w:rsidRDefault="00A86A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Device Font 10cpi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4D2FC5" w14:textId="77777777" w:rsidR="008A338E" w:rsidRDefault="007B72F8">
    <w:pPr>
      <w:spacing w:line="1" w:lineRule="exact"/>
    </w:pPr>
    <w:r>
      <w:rPr>
        <w:noProof/>
        <w:lang w:val="ru-RU" w:eastAsia="ru-RU" w:bidi="ar-SA"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720C020E" wp14:editId="3CCACED7">
              <wp:simplePos x="0" y="0"/>
              <wp:positionH relativeFrom="margin">
                <wp:posOffset>4896485</wp:posOffset>
              </wp:positionH>
              <wp:positionV relativeFrom="bottomMargin">
                <wp:posOffset>1314450</wp:posOffset>
              </wp:positionV>
              <wp:extent cx="1452942" cy="72927"/>
              <wp:effectExtent l="0" t="0" r="0" b="0"/>
              <wp:wrapNone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52942" cy="72927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E148A5B" w14:textId="77777777" w:rsidR="002D306E" w:rsidRPr="002D306E" w:rsidRDefault="00800A09">
                          <w:pPr>
                            <w:pStyle w:val="20"/>
                            <w:shd w:val="clear" w:color="auto" w:fill="auto"/>
                            <w:tabs>
                              <w:tab w:val="right" w:pos="3175"/>
                              <w:tab w:val="right" w:pos="6991"/>
                            </w:tabs>
                            <w:rPr>
                              <w:rFonts w:ascii="Arial" w:eastAsia="Arial" w:hAnsi="Arial" w:cs="Arial"/>
                              <w:b/>
                              <w:bCs/>
                              <w:sz w:val="8"/>
                              <w:szCs w:val="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8"/>
                              <w:szCs w:val="8"/>
                            </w:rPr>
                            <w:t>Виготовлено за даними міського земельного кадастру</w:t>
                          </w:r>
                          <w:r w:rsidR="007B72F8">
                            <w:rPr>
                              <w:rFonts w:ascii="Arial" w:eastAsia="Arial" w:hAnsi="Arial" w:cs="Arial"/>
                              <w:b/>
                              <w:bCs/>
                              <w:sz w:val="8"/>
                              <w:szCs w:val="8"/>
                            </w:rPr>
                            <w:tab/>
                            <w:t xml:space="preserve"> </w:t>
                          </w:r>
                        </w:p>
                      </w:txbxContent>
                    </wps:txbx>
                    <wps:bodyPr wrap="square" lIns="0" tIns="0" rIns="0" bIns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0C020E" id="_x0000_t202" coordsize="21600,21600" o:spt="202" path="m,l,21600r21600,l21600,xe">
              <v:stroke joinstyle="miter"/>
              <v:path gradientshapeok="t" o:connecttype="rect"/>
            </v:shapetype>
            <v:shape id="Shape 9" o:spid="_x0000_s1027" type="#_x0000_t202" style="position:absolute;margin-left:385.55pt;margin-top:103.5pt;width:114.4pt;height:5.75pt;z-index:-251658240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" filled="f" stroked="f">
              <v:textbox inset="0,0,0,0">
                <w:txbxContent>
                  <w:p w14:paraId="0E148A5B" w14:textId="77777777" w:rsidR="002D306E" w:rsidRPr="002D306E" w:rsidRDefault="00800A09">
                    <w:pPr>
                      <w:pStyle w:val="20"/>
                      <w:shd w:val="clear" w:color="auto" w:fill="auto"/>
                      <w:tabs>
                        <w:tab w:val="right" w:pos="3175"/>
                        <w:tab w:val="right" w:pos="6991"/>
                      </w:tabs>
                      <w:rPr>
                        <w:rFonts w:ascii="Arial" w:eastAsia="Arial" w:hAnsi="Arial" w:cs="Arial"/>
                        <w:b/>
                        <w:bCs/>
                        <w:sz w:val="8"/>
                        <w:szCs w:val="8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sz w:val="8"/>
                        <w:szCs w:val="8"/>
                      </w:rPr>
                      <w:t>Виготовлено за даними міського земельного кадастру</w:t>
                    </w:r>
                    <w:r w:rsidR="007B72F8">
                      <w:rPr>
                        <w:rFonts w:ascii="Arial" w:eastAsia="Arial" w:hAnsi="Arial" w:cs="Arial"/>
                        <w:b/>
                        <w:bCs/>
                        <w:sz w:val="8"/>
                        <w:szCs w:val="8"/>
                      </w:rPr>
                      <w:tab/>
                      <w:t xml:space="preserve">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41F257" w14:textId="77777777" w:rsidR="00A86A17" w:rsidRDefault="00A86A17"/>
  </w:footnote>
  <w:footnote w:type="continuationSeparator" w:id="0">
    <w:p w14:paraId="5937EE1C" w14:textId="77777777" w:rsidR="00A86A17" w:rsidRDefault="00A86A17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Courier New" w:eastAsia="Courier New" w:hAnsi="Courier New" w:cs="Courier New"/>
        <w:i w:val="0"/>
        <w:iCs w:val="0"/>
        <w:color w:val="000000"/>
        <w:sz w:val="24"/>
        <w:szCs w:val="24"/>
      </w:rPr>
      <w:id w:val="-189958169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6CB00402" w14:textId="1935E605" w:rsidR="0070323B" w:rsidRPr="00800A09" w:rsidRDefault="00EE567C" w:rsidP="00EE567C">
        <w:pPr>
          <w:pStyle w:val="22"/>
          <w:shd w:val="clear" w:color="auto" w:fill="auto"/>
          <w:spacing w:after="0"/>
          <w:ind w:left="2680"/>
          <w:jc w:val="center"/>
          <w:rPr>
            <w:i w:val="0"/>
            <w:sz w:val="12"/>
            <w:szCs w:val="12"/>
          </w:rPr>
        </w:pPr>
        <w:r>
          <w:rPr>
            <w:rFonts w:ascii="Courier New" w:eastAsia="Courier New" w:hAnsi="Courier New" w:cs="Courier New"/>
            <w:i w:val="0"/>
            <w:iCs w:val="0"/>
            <w:color w:val="000000"/>
            <w:sz w:val="24"/>
            <w:szCs w:val="24"/>
          </w:rPr>
          <w:t xml:space="preserve">           </w:t>
        </w:r>
        <w:r w:rsidR="00B565DF">
          <w:rPr>
            <w:rFonts w:ascii="Courier New" w:eastAsia="Courier New" w:hAnsi="Courier New" w:cs="Courier New"/>
            <w:i w:val="0"/>
            <w:iCs w:val="0"/>
            <w:color w:val="000000"/>
            <w:sz w:val="24"/>
            <w:szCs w:val="24"/>
          </w:rPr>
          <w:t xml:space="preserve">     </w:t>
        </w:r>
        <w:r w:rsidR="0070323B" w:rsidRPr="00800A09">
          <w:rPr>
            <w:i w:val="0"/>
            <w:sz w:val="12"/>
            <w:szCs w:val="12"/>
          </w:rPr>
          <w:t xml:space="preserve">Пояснювальна записка № </w:t>
        </w:r>
        <w:r w:rsidR="00800A09" w:rsidRPr="00800A09">
          <w:rPr>
            <w:i w:val="0"/>
            <w:sz w:val="12"/>
            <w:szCs w:val="12"/>
            <w:lang w:val="en-US"/>
          </w:rPr>
          <w:t>ПЗН-86447</w:t>
        </w:r>
        <w:r w:rsidR="00800A09" w:rsidRPr="00800A09">
          <w:rPr>
            <w:i w:val="0"/>
            <w:sz w:val="12"/>
            <w:szCs w:val="12"/>
            <w:lang w:val="ru-RU"/>
          </w:rPr>
          <w:t xml:space="preserve"> </w:t>
        </w:r>
        <w:r w:rsidR="0070323B" w:rsidRPr="00800A09">
          <w:rPr>
            <w:i w:val="0"/>
            <w:sz w:val="12"/>
            <w:szCs w:val="12"/>
          </w:rPr>
          <w:t xml:space="preserve">від </w:t>
        </w:r>
        <w:r w:rsidR="00DF46C6" w:rsidRPr="00DF46C6">
          <w:rPr>
            <w:i w:val="0"/>
            <w:sz w:val="12"/>
            <w:szCs w:val="12"/>
            <w:lang w:val="en-US"/>
          </w:rPr>
          <w:t>11.11.2025</w:t>
        </w:r>
        <w:r w:rsidR="0070323B" w:rsidRPr="00DF46C6">
          <w:rPr>
            <w:i w:val="0"/>
            <w:sz w:val="12"/>
            <w:szCs w:val="12"/>
            <w:lang w:val="en-US"/>
          </w:rPr>
          <w:t xml:space="preserve"> до</w:t>
        </w:r>
        <w:r w:rsidR="0070323B" w:rsidRPr="00800A09">
          <w:rPr>
            <w:i w:val="0"/>
            <w:sz w:val="12"/>
            <w:szCs w:val="12"/>
          </w:rPr>
          <w:t xml:space="preserve"> клопотання 201361027</w:t>
        </w:r>
      </w:p>
      <w:p w14:paraId="3796BF5B" w14:textId="408942EA" w:rsidR="0070323B" w:rsidRPr="00800A09" w:rsidRDefault="0070323B" w:rsidP="0070323B">
        <w:pPr>
          <w:pStyle w:val="a9"/>
          <w:jc w:val="right"/>
          <w:rPr>
            <w:rFonts w:ascii="Times New Roman" w:hAnsi="Times New Roman" w:cs="Times New Roman"/>
          </w:rPr>
        </w:pPr>
        <w:r w:rsidRPr="00800A09">
          <w:rPr>
            <w:rFonts w:ascii="Times New Roman" w:hAnsi="Times New Roman" w:cs="Times New Roman"/>
            <w:sz w:val="12"/>
            <w:szCs w:val="12"/>
          </w:rPr>
          <w:t>Сторінка</w:t>
        </w:r>
        <w:r w:rsidRPr="00800A09">
          <w:rPr>
            <w:rFonts w:ascii="Times New Roman" w:hAnsi="Times New Roman" w:cs="Times New Roman"/>
            <w:sz w:val="12"/>
            <w:szCs w:val="12"/>
            <w:lang w:val="ru-RU"/>
          </w:rPr>
          <w:t xml:space="preserve"> </w:t>
        </w:r>
        <w:r w:rsidRPr="00800A09">
          <w:rPr>
            <w:rFonts w:ascii="Times New Roman" w:hAnsi="Times New Roman" w:cs="Times New Roman"/>
            <w:sz w:val="12"/>
            <w:szCs w:val="12"/>
          </w:rPr>
          <w:fldChar w:fldCharType="begin"/>
        </w:r>
        <w:r w:rsidRPr="00800A09">
          <w:rPr>
            <w:rFonts w:ascii="Times New Roman" w:hAnsi="Times New Roman" w:cs="Times New Roman"/>
            <w:sz w:val="12"/>
            <w:szCs w:val="12"/>
          </w:rPr>
          <w:instrText>PAGE   \* MERGEFORMAT</w:instrText>
        </w:r>
        <w:r w:rsidRPr="00800A09">
          <w:rPr>
            <w:rFonts w:ascii="Times New Roman" w:hAnsi="Times New Roman" w:cs="Times New Roman"/>
            <w:sz w:val="12"/>
            <w:szCs w:val="12"/>
          </w:rPr>
          <w:fldChar w:fldCharType="separate"/>
        </w:r>
        <w:r w:rsidR="004F4B3F" w:rsidRPr="004F4B3F">
          <w:rPr>
            <w:rFonts w:ascii="Times New Roman" w:hAnsi="Times New Roman" w:cs="Times New Roman"/>
            <w:noProof/>
            <w:sz w:val="12"/>
            <w:szCs w:val="12"/>
            <w:lang w:val="ru-RU"/>
          </w:rPr>
          <w:t>2</w:t>
        </w:r>
        <w:r w:rsidRPr="00800A09">
          <w:rPr>
            <w:rFonts w:ascii="Times New Roman" w:hAnsi="Times New Roman" w:cs="Times New Roman"/>
            <w:sz w:val="12"/>
            <w:szCs w:val="12"/>
          </w:rPr>
          <w:fldChar w:fldCharType="end"/>
        </w:r>
      </w:p>
    </w:sdtContent>
  </w:sdt>
  <w:p w14:paraId="2D37DF00" w14:textId="77777777" w:rsidR="0070323B" w:rsidRDefault="0070323B" w:rsidP="0070323B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25F41"/>
    <w:multiLevelType w:val="hybridMultilevel"/>
    <w:tmpl w:val="9674534A"/>
    <w:lvl w:ilvl="0" w:tplc="0CA8056E">
      <w:start w:val="1"/>
      <w:numFmt w:val="decimal"/>
      <w:lvlText w:val="%1."/>
      <w:lvlJc w:val="left"/>
      <w:pPr>
        <w:ind w:left="70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24" w:hanging="360"/>
      </w:pPr>
    </w:lvl>
    <w:lvl w:ilvl="2" w:tplc="0422001B" w:tentative="1">
      <w:start w:val="1"/>
      <w:numFmt w:val="lowerRoman"/>
      <w:lvlText w:val="%3."/>
      <w:lvlJc w:val="right"/>
      <w:pPr>
        <w:ind w:left="2144" w:hanging="180"/>
      </w:pPr>
    </w:lvl>
    <w:lvl w:ilvl="3" w:tplc="0422000F" w:tentative="1">
      <w:start w:val="1"/>
      <w:numFmt w:val="decimal"/>
      <w:lvlText w:val="%4."/>
      <w:lvlJc w:val="left"/>
      <w:pPr>
        <w:ind w:left="2864" w:hanging="360"/>
      </w:pPr>
    </w:lvl>
    <w:lvl w:ilvl="4" w:tplc="04220019" w:tentative="1">
      <w:start w:val="1"/>
      <w:numFmt w:val="lowerLetter"/>
      <w:lvlText w:val="%5."/>
      <w:lvlJc w:val="left"/>
      <w:pPr>
        <w:ind w:left="3584" w:hanging="360"/>
      </w:pPr>
    </w:lvl>
    <w:lvl w:ilvl="5" w:tplc="0422001B" w:tentative="1">
      <w:start w:val="1"/>
      <w:numFmt w:val="lowerRoman"/>
      <w:lvlText w:val="%6."/>
      <w:lvlJc w:val="right"/>
      <w:pPr>
        <w:ind w:left="4304" w:hanging="180"/>
      </w:pPr>
    </w:lvl>
    <w:lvl w:ilvl="6" w:tplc="0422000F" w:tentative="1">
      <w:start w:val="1"/>
      <w:numFmt w:val="decimal"/>
      <w:lvlText w:val="%7."/>
      <w:lvlJc w:val="left"/>
      <w:pPr>
        <w:ind w:left="5024" w:hanging="360"/>
      </w:pPr>
    </w:lvl>
    <w:lvl w:ilvl="7" w:tplc="04220019" w:tentative="1">
      <w:start w:val="1"/>
      <w:numFmt w:val="lowerLetter"/>
      <w:lvlText w:val="%8."/>
      <w:lvlJc w:val="left"/>
      <w:pPr>
        <w:ind w:left="5744" w:hanging="360"/>
      </w:pPr>
    </w:lvl>
    <w:lvl w:ilvl="8" w:tplc="0422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1" w15:restartNumberingAfterBreak="0">
    <w:nsid w:val="6DB61ED7"/>
    <w:multiLevelType w:val="hybridMultilevel"/>
    <w:tmpl w:val="9AA67DFE"/>
    <w:lvl w:ilvl="0" w:tplc="C682132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drawingGridHorizontalSpacing w:val="181"/>
  <w:drawingGridVerticalSpacing w:val="181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338E"/>
    <w:rsid w:val="00000C4D"/>
    <w:rsid w:val="00001A40"/>
    <w:rsid w:val="00005A7B"/>
    <w:rsid w:val="000123AB"/>
    <w:rsid w:val="00021F51"/>
    <w:rsid w:val="0002261C"/>
    <w:rsid w:val="00026BAD"/>
    <w:rsid w:val="000502C7"/>
    <w:rsid w:val="00055057"/>
    <w:rsid w:val="0007273B"/>
    <w:rsid w:val="00080D65"/>
    <w:rsid w:val="00084CB7"/>
    <w:rsid w:val="000A3021"/>
    <w:rsid w:val="000B148D"/>
    <w:rsid w:val="000B55FA"/>
    <w:rsid w:val="000C5E99"/>
    <w:rsid w:val="000C7B1F"/>
    <w:rsid w:val="000F62A9"/>
    <w:rsid w:val="00100101"/>
    <w:rsid w:val="00111F14"/>
    <w:rsid w:val="00113C7E"/>
    <w:rsid w:val="00125B38"/>
    <w:rsid w:val="001304BB"/>
    <w:rsid w:val="00150269"/>
    <w:rsid w:val="00170978"/>
    <w:rsid w:val="00175EDC"/>
    <w:rsid w:val="00177891"/>
    <w:rsid w:val="00181AC0"/>
    <w:rsid w:val="00185691"/>
    <w:rsid w:val="00197E71"/>
    <w:rsid w:val="001D0BB2"/>
    <w:rsid w:val="001D15F5"/>
    <w:rsid w:val="001D7910"/>
    <w:rsid w:val="001E09C8"/>
    <w:rsid w:val="001E0C88"/>
    <w:rsid w:val="001E659C"/>
    <w:rsid w:val="001F0B41"/>
    <w:rsid w:val="0020085E"/>
    <w:rsid w:val="00212D52"/>
    <w:rsid w:val="00215EB3"/>
    <w:rsid w:val="0022280E"/>
    <w:rsid w:val="00242CCD"/>
    <w:rsid w:val="0025220F"/>
    <w:rsid w:val="0027157C"/>
    <w:rsid w:val="00283C07"/>
    <w:rsid w:val="002A235E"/>
    <w:rsid w:val="002B136F"/>
    <w:rsid w:val="002B3709"/>
    <w:rsid w:val="002B55B4"/>
    <w:rsid w:val="002B56C8"/>
    <w:rsid w:val="002D306E"/>
    <w:rsid w:val="003001C6"/>
    <w:rsid w:val="0030097A"/>
    <w:rsid w:val="0031178B"/>
    <w:rsid w:val="003138B1"/>
    <w:rsid w:val="00314AB6"/>
    <w:rsid w:val="00315201"/>
    <w:rsid w:val="00332AAB"/>
    <w:rsid w:val="00333098"/>
    <w:rsid w:val="00334A85"/>
    <w:rsid w:val="00334E6B"/>
    <w:rsid w:val="003B24F7"/>
    <w:rsid w:val="003B3924"/>
    <w:rsid w:val="003C7F90"/>
    <w:rsid w:val="003D33D8"/>
    <w:rsid w:val="003D77E3"/>
    <w:rsid w:val="003E1B2C"/>
    <w:rsid w:val="003E483E"/>
    <w:rsid w:val="003F2ABE"/>
    <w:rsid w:val="003F7C79"/>
    <w:rsid w:val="004258F0"/>
    <w:rsid w:val="00441B38"/>
    <w:rsid w:val="0045563D"/>
    <w:rsid w:val="0045666D"/>
    <w:rsid w:val="00465AC0"/>
    <w:rsid w:val="00482653"/>
    <w:rsid w:val="00487C09"/>
    <w:rsid w:val="0049118C"/>
    <w:rsid w:val="0049406D"/>
    <w:rsid w:val="004A3744"/>
    <w:rsid w:val="004C2A98"/>
    <w:rsid w:val="004C4F8C"/>
    <w:rsid w:val="004D6C38"/>
    <w:rsid w:val="004E63B6"/>
    <w:rsid w:val="004F35D0"/>
    <w:rsid w:val="004F4B3F"/>
    <w:rsid w:val="0050402A"/>
    <w:rsid w:val="005156AF"/>
    <w:rsid w:val="00515C9E"/>
    <w:rsid w:val="0053038D"/>
    <w:rsid w:val="0053056F"/>
    <w:rsid w:val="00535A83"/>
    <w:rsid w:val="00535FA2"/>
    <w:rsid w:val="005366B9"/>
    <w:rsid w:val="005372FB"/>
    <w:rsid w:val="00543C2B"/>
    <w:rsid w:val="00547FD8"/>
    <w:rsid w:val="0057685E"/>
    <w:rsid w:val="0060534B"/>
    <w:rsid w:val="00606026"/>
    <w:rsid w:val="00622A5B"/>
    <w:rsid w:val="00630FB9"/>
    <w:rsid w:val="00635E1E"/>
    <w:rsid w:val="00637319"/>
    <w:rsid w:val="00664A3C"/>
    <w:rsid w:val="00670F38"/>
    <w:rsid w:val="006835BE"/>
    <w:rsid w:val="006841B2"/>
    <w:rsid w:val="006941D6"/>
    <w:rsid w:val="006A5E72"/>
    <w:rsid w:val="006B1368"/>
    <w:rsid w:val="006C63B6"/>
    <w:rsid w:val="0070323B"/>
    <w:rsid w:val="007047E9"/>
    <w:rsid w:val="00711FD8"/>
    <w:rsid w:val="00726D11"/>
    <w:rsid w:val="0076023B"/>
    <w:rsid w:val="00762B42"/>
    <w:rsid w:val="007812BA"/>
    <w:rsid w:val="007B5D0A"/>
    <w:rsid w:val="007B72F8"/>
    <w:rsid w:val="007B7701"/>
    <w:rsid w:val="007C296C"/>
    <w:rsid w:val="00800A09"/>
    <w:rsid w:val="00810671"/>
    <w:rsid w:val="00811F23"/>
    <w:rsid w:val="008146F4"/>
    <w:rsid w:val="00823CCF"/>
    <w:rsid w:val="008524A0"/>
    <w:rsid w:val="00864724"/>
    <w:rsid w:val="00875524"/>
    <w:rsid w:val="008A319F"/>
    <w:rsid w:val="008A338E"/>
    <w:rsid w:val="008A60AD"/>
    <w:rsid w:val="008B3AE5"/>
    <w:rsid w:val="008E097C"/>
    <w:rsid w:val="00932BDC"/>
    <w:rsid w:val="00947406"/>
    <w:rsid w:val="00954BCD"/>
    <w:rsid w:val="00985ACE"/>
    <w:rsid w:val="00986FEF"/>
    <w:rsid w:val="0099634F"/>
    <w:rsid w:val="009A1066"/>
    <w:rsid w:val="009B2BE1"/>
    <w:rsid w:val="009F0D03"/>
    <w:rsid w:val="00A276F2"/>
    <w:rsid w:val="00A30924"/>
    <w:rsid w:val="00A3157B"/>
    <w:rsid w:val="00A660AC"/>
    <w:rsid w:val="00A86A17"/>
    <w:rsid w:val="00AC22F0"/>
    <w:rsid w:val="00AC2FA2"/>
    <w:rsid w:val="00AD604C"/>
    <w:rsid w:val="00AD6678"/>
    <w:rsid w:val="00AF3709"/>
    <w:rsid w:val="00B17F43"/>
    <w:rsid w:val="00B233C1"/>
    <w:rsid w:val="00B24025"/>
    <w:rsid w:val="00B24D57"/>
    <w:rsid w:val="00B35BA1"/>
    <w:rsid w:val="00B47CF7"/>
    <w:rsid w:val="00B529E2"/>
    <w:rsid w:val="00B565DF"/>
    <w:rsid w:val="00B65018"/>
    <w:rsid w:val="00B75E03"/>
    <w:rsid w:val="00B75EAF"/>
    <w:rsid w:val="00B77DDB"/>
    <w:rsid w:val="00BB5A78"/>
    <w:rsid w:val="00BF0CF7"/>
    <w:rsid w:val="00BF14CC"/>
    <w:rsid w:val="00BF6ECA"/>
    <w:rsid w:val="00C133A7"/>
    <w:rsid w:val="00C15FC3"/>
    <w:rsid w:val="00C36B69"/>
    <w:rsid w:val="00C41FC4"/>
    <w:rsid w:val="00C7476E"/>
    <w:rsid w:val="00C87AA9"/>
    <w:rsid w:val="00C956B5"/>
    <w:rsid w:val="00CA3F0E"/>
    <w:rsid w:val="00CB1336"/>
    <w:rsid w:val="00CC2BB9"/>
    <w:rsid w:val="00CE5DDC"/>
    <w:rsid w:val="00CF2164"/>
    <w:rsid w:val="00CF2418"/>
    <w:rsid w:val="00D05E3B"/>
    <w:rsid w:val="00D07462"/>
    <w:rsid w:val="00D07F02"/>
    <w:rsid w:val="00D2185A"/>
    <w:rsid w:val="00D23E18"/>
    <w:rsid w:val="00D2458C"/>
    <w:rsid w:val="00D40637"/>
    <w:rsid w:val="00D43C78"/>
    <w:rsid w:val="00DA10AB"/>
    <w:rsid w:val="00DB272F"/>
    <w:rsid w:val="00DD59E7"/>
    <w:rsid w:val="00DE498C"/>
    <w:rsid w:val="00DE5FCE"/>
    <w:rsid w:val="00DF0133"/>
    <w:rsid w:val="00DF46C6"/>
    <w:rsid w:val="00E05220"/>
    <w:rsid w:val="00E1009D"/>
    <w:rsid w:val="00E22F69"/>
    <w:rsid w:val="00E32B4A"/>
    <w:rsid w:val="00E40910"/>
    <w:rsid w:val="00E5173D"/>
    <w:rsid w:val="00E751C2"/>
    <w:rsid w:val="00E90218"/>
    <w:rsid w:val="00E94376"/>
    <w:rsid w:val="00E95507"/>
    <w:rsid w:val="00EA0415"/>
    <w:rsid w:val="00ED3563"/>
    <w:rsid w:val="00EE567C"/>
    <w:rsid w:val="00EF1366"/>
    <w:rsid w:val="00F054AB"/>
    <w:rsid w:val="00F05908"/>
    <w:rsid w:val="00F12519"/>
    <w:rsid w:val="00F174AB"/>
    <w:rsid w:val="00F243B6"/>
    <w:rsid w:val="00F2637F"/>
    <w:rsid w:val="00F4426A"/>
    <w:rsid w:val="00F71391"/>
    <w:rsid w:val="00F823CF"/>
    <w:rsid w:val="00F8395A"/>
    <w:rsid w:val="00F924EE"/>
    <w:rsid w:val="00F9688A"/>
    <w:rsid w:val="00FB4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1E5DF29"/>
  <w15:docId w15:val="{F6631AC5-1730-4F25-AA4F-207168606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Другое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5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a6">
    <w:name w:val="Подпись к таблице_"/>
    <w:basedOn w:val="a0"/>
    <w:link w:val="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paragraph" w:customStyle="1" w:styleId="a4">
    <w:name w:val="Другое"/>
    <w:basedOn w:val="a"/>
    <w:link w:val="a3"/>
    <w:pPr>
      <w:shd w:val="clear" w:color="auto" w:fill="FFFFFF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20">
    <w:name w:val="Колонтитул (2)"/>
    <w:basedOn w:val="a"/>
    <w:link w:val="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">
    <w:name w:val="Основной текст1"/>
    <w:basedOn w:val="a"/>
    <w:link w:val="a5"/>
    <w:pPr>
      <w:shd w:val="clear" w:color="auto" w:fill="FFFFFF"/>
    </w:pPr>
    <w:rPr>
      <w:rFonts w:ascii="Times New Roman" w:eastAsia="Times New Roman" w:hAnsi="Times New Roman" w:cs="Times New Roman"/>
      <w:i/>
      <w:iCs/>
      <w:sz w:val="19"/>
      <w:szCs w:val="19"/>
    </w:rPr>
  </w:style>
  <w:style w:type="paragraph" w:customStyle="1" w:styleId="a7">
    <w:name w:val="Подпись к таблице"/>
    <w:basedOn w:val="a"/>
    <w:link w:val="a6"/>
    <w:pPr>
      <w:shd w:val="clear" w:color="auto" w:fill="FFFFFF"/>
    </w:pPr>
    <w:rPr>
      <w:rFonts w:ascii="Times New Roman" w:eastAsia="Times New Roman" w:hAnsi="Times New Roman" w:cs="Times New Roman"/>
      <w:b/>
      <w:bCs/>
      <w:sz w:val="18"/>
      <w:szCs w:val="18"/>
    </w:rPr>
  </w:style>
  <w:style w:type="table" w:styleId="a8">
    <w:name w:val="Table Grid"/>
    <w:basedOn w:val="a1"/>
    <w:uiPriority w:val="39"/>
    <w:rsid w:val="00E943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2D306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rsid w:val="002D306E"/>
    <w:rPr>
      <w:color w:val="000000"/>
    </w:rPr>
  </w:style>
  <w:style w:type="paragraph" w:styleId="ab">
    <w:name w:val="footer"/>
    <w:basedOn w:val="a"/>
    <w:link w:val="ac"/>
    <w:uiPriority w:val="99"/>
    <w:unhideWhenUsed/>
    <w:rsid w:val="002D306E"/>
    <w:pPr>
      <w:tabs>
        <w:tab w:val="center" w:pos="4819"/>
        <w:tab w:val="right" w:pos="9639"/>
      </w:tabs>
    </w:pPr>
  </w:style>
  <w:style w:type="character" w:customStyle="1" w:styleId="ac">
    <w:name w:val="Нижній колонтитул Знак"/>
    <w:basedOn w:val="a0"/>
    <w:link w:val="ab"/>
    <w:uiPriority w:val="99"/>
    <w:rsid w:val="002D306E"/>
    <w:rPr>
      <w:color w:val="000000"/>
    </w:rPr>
  </w:style>
  <w:style w:type="character" w:customStyle="1" w:styleId="21">
    <w:name w:val="Основной текст (2)_"/>
    <w:basedOn w:val="a0"/>
    <w:link w:val="22"/>
    <w:rsid w:val="00823CCF"/>
    <w:rPr>
      <w:rFonts w:ascii="Times New Roman" w:eastAsia="Times New Roman" w:hAnsi="Times New Roman" w:cs="Times New Roman"/>
      <w:i/>
      <w:iCs/>
      <w:sz w:val="14"/>
      <w:szCs w:val="14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823CCF"/>
    <w:pPr>
      <w:shd w:val="clear" w:color="auto" w:fill="FFFFFF"/>
      <w:spacing w:after="160"/>
      <w:ind w:firstLine="140"/>
      <w:jc w:val="right"/>
    </w:pPr>
    <w:rPr>
      <w:rFonts w:ascii="Times New Roman" w:eastAsia="Times New Roman" w:hAnsi="Times New Roman" w:cs="Times New Roman"/>
      <w:i/>
      <w:iCs/>
      <w:color w:val="auto"/>
      <w:sz w:val="14"/>
      <w:szCs w:val="14"/>
    </w:rPr>
  </w:style>
  <w:style w:type="character" w:styleId="ad">
    <w:name w:val="Strong"/>
    <w:basedOn w:val="a0"/>
    <w:uiPriority w:val="22"/>
    <w:qFormat/>
    <w:rsid w:val="00185691"/>
    <w:rPr>
      <w:b/>
      <w:bCs/>
    </w:rPr>
  </w:style>
  <w:style w:type="character" w:styleId="ae">
    <w:name w:val="Emphasis"/>
    <w:basedOn w:val="a0"/>
    <w:uiPriority w:val="20"/>
    <w:qFormat/>
    <w:rsid w:val="00F2637F"/>
    <w:rPr>
      <w:i/>
      <w:iCs/>
    </w:rPr>
  </w:style>
  <w:style w:type="paragraph" w:styleId="af">
    <w:name w:val="No Spacing"/>
    <w:uiPriority w:val="1"/>
    <w:qFormat/>
    <w:rsid w:val="00AD604C"/>
    <w:rPr>
      <w:color w:val="000000"/>
    </w:rPr>
  </w:style>
  <w:style w:type="paragraph" w:styleId="af0">
    <w:name w:val="Balloon Text"/>
    <w:basedOn w:val="a"/>
    <w:link w:val="af1"/>
    <w:uiPriority w:val="99"/>
    <w:semiHidden/>
    <w:unhideWhenUsed/>
    <w:rsid w:val="00D2185A"/>
    <w:rPr>
      <w:rFonts w:ascii="Segoe UI" w:hAnsi="Segoe UI" w:cs="Segoe UI"/>
      <w:sz w:val="18"/>
      <w:szCs w:val="18"/>
    </w:rPr>
  </w:style>
  <w:style w:type="character" w:customStyle="1" w:styleId="af1">
    <w:name w:val="Текст у виносці Знак"/>
    <w:basedOn w:val="a0"/>
    <w:link w:val="af0"/>
    <w:uiPriority w:val="99"/>
    <w:semiHidden/>
    <w:rsid w:val="00D2185A"/>
    <w:rPr>
      <w:rFonts w:ascii="Segoe UI" w:hAnsi="Segoe UI" w:cs="Segoe UI"/>
      <w:color w:val="000000"/>
      <w:sz w:val="18"/>
      <w:szCs w:val="18"/>
    </w:rPr>
  </w:style>
  <w:style w:type="character" w:customStyle="1" w:styleId="3">
    <w:name w:val="Основной текст (3)_"/>
    <w:basedOn w:val="a0"/>
    <w:link w:val="30"/>
    <w:locked/>
    <w:rsid w:val="000123AB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0123AB"/>
    <w:pPr>
      <w:shd w:val="clear" w:color="auto" w:fill="FFFFFF"/>
      <w:spacing w:line="232" w:lineRule="auto"/>
    </w:pPr>
    <w:rPr>
      <w:rFonts w:ascii="Times New Roman" w:eastAsia="Times New Roman" w:hAnsi="Times New Roman" w:cs="Times New Roman"/>
      <w:color w:val="auto"/>
      <w:sz w:val="16"/>
      <w:szCs w:val="16"/>
    </w:rPr>
  </w:style>
  <w:style w:type="paragraph" w:styleId="af2">
    <w:name w:val="Normal (Web)"/>
    <w:basedOn w:val="a"/>
    <w:uiPriority w:val="99"/>
    <w:unhideWhenUsed/>
    <w:rsid w:val="00DE5FCE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14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4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request_qr_cod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3</Pages>
  <Words>964</Words>
  <Characters>5500</Characters>
  <Application>Microsoft Office Word</Application>
  <DocSecurity>0</DocSecurity>
  <Lines>45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Пояснювальна записка Юр особа оренда дозвіл</vt:lpstr>
      <vt:lpstr/>
    </vt:vector>
  </TitlesOfParts>
  <Manager>Управління землеустрою</Manager>
  <Company>ДЕПАРТАМЕНТ ЗЕМЕЛЬНИХ РЕСУРСІВ</Company>
  <LinksUpToDate>false</LinksUpToDate>
  <CharactersWithSpaces>6452</CharactersWithSpaces>
  <SharedDoc>false</SharedDoc>
  <HyperlinkBase>77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Пояснювальна записка Юр особа оренда дозвіл</dc:title>
  <dc:creator>Admin</dc:creator>
  <cp:keywords>{"doc_type_id":77,"doc_type_name":"Пояснювальна записка Юр особа оренда дозвіл","doc_type_file":"Юр_особа_оренда_дозвіл.docx"}</cp:keywords>
  <cp:lastModifiedBy>Бережна Людмила Вікторівна</cp:lastModifiedBy>
  <cp:revision>98</cp:revision>
  <cp:lastPrinted>2025-12-03T12:10:00Z</cp:lastPrinted>
  <dcterms:created xsi:type="dcterms:W3CDTF">2019-11-25T15:44:00Z</dcterms:created>
  <dcterms:modified xsi:type="dcterms:W3CDTF">2025-12-17T14:03:00Z</dcterms:modified>
</cp:coreProperties>
</file>