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228BD" w14:textId="68930734" w:rsidR="00E527B5" w:rsidRPr="00E527B5" w:rsidRDefault="00E527B5" w:rsidP="00E527B5">
      <w:pPr>
        <w:spacing w:line="259" w:lineRule="auto"/>
        <w:ind w:firstLine="0"/>
        <w:jc w:val="center"/>
        <w:rPr>
          <w:i/>
          <w:iCs/>
          <w:szCs w:val="28"/>
        </w:rPr>
      </w:pPr>
      <w:r w:rsidRPr="007A69CC">
        <w:rPr>
          <w:b/>
          <w:bCs/>
          <w:szCs w:val="28"/>
        </w:rPr>
        <w:t>ПОЯСНЮВАЛЬНА ЗАПИСКА</w:t>
      </w:r>
      <w:r w:rsidRPr="007A69CC">
        <w:rPr>
          <w:szCs w:val="28"/>
        </w:rPr>
        <w:br/>
        <w:t xml:space="preserve">до </w:t>
      </w:r>
      <w:proofErr w:type="spellStart"/>
      <w:r w:rsidRPr="007A69CC">
        <w:rPr>
          <w:szCs w:val="28"/>
        </w:rPr>
        <w:t>проєкту</w:t>
      </w:r>
      <w:proofErr w:type="spellEnd"/>
      <w:r w:rsidRPr="007A69CC">
        <w:rPr>
          <w:szCs w:val="28"/>
        </w:rPr>
        <w:t xml:space="preserve"> рішення Київської міської ради</w:t>
      </w:r>
      <w:r w:rsidRPr="007A69CC">
        <w:rPr>
          <w:szCs w:val="28"/>
        </w:rPr>
        <w:br/>
      </w:r>
      <w:r w:rsidRPr="00E527B5">
        <w:rPr>
          <w:szCs w:val="28"/>
        </w:rPr>
        <w:t>«Про внесення змін до рішення Київської міської ради від 04.11.2021 № 3135/3176 "Про Регламент Київської міської ради"</w:t>
      </w:r>
      <w:r w:rsidRPr="00E527B5">
        <w:rPr>
          <w:szCs w:val="28"/>
        </w:rPr>
        <w:t>»</w:t>
      </w:r>
    </w:p>
    <w:p w14:paraId="2D2E3668" w14:textId="2CF1A8A9" w:rsidR="00E527B5" w:rsidRPr="007A69CC" w:rsidRDefault="00E527B5" w:rsidP="00E527B5">
      <w:pPr>
        <w:spacing w:line="259" w:lineRule="auto"/>
        <w:ind w:firstLine="0"/>
        <w:jc w:val="center"/>
        <w:rPr>
          <w:szCs w:val="28"/>
        </w:rPr>
      </w:pPr>
    </w:p>
    <w:p w14:paraId="60EA0813" w14:textId="77777777" w:rsidR="00E527B5" w:rsidRPr="007A69CC" w:rsidRDefault="00E527B5" w:rsidP="00E527B5">
      <w:pPr>
        <w:spacing w:line="259" w:lineRule="auto"/>
        <w:ind w:firstLine="0"/>
        <w:rPr>
          <w:szCs w:val="28"/>
        </w:rPr>
      </w:pPr>
    </w:p>
    <w:p w14:paraId="0D44A802" w14:textId="77777777" w:rsidR="00E527B5" w:rsidRPr="007A69CC" w:rsidRDefault="00E527B5" w:rsidP="00E527B5">
      <w:pPr>
        <w:spacing w:line="259" w:lineRule="auto"/>
        <w:ind w:firstLine="709"/>
        <w:jc w:val="left"/>
        <w:rPr>
          <w:b/>
          <w:bCs/>
          <w:szCs w:val="28"/>
        </w:rPr>
      </w:pPr>
      <w:r w:rsidRPr="007A69CC">
        <w:rPr>
          <w:b/>
          <w:bCs/>
          <w:szCs w:val="28"/>
        </w:rPr>
        <w:t>1</w:t>
      </w:r>
      <w:r w:rsidRPr="007A69CC">
        <w:rPr>
          <w:bCs/>
          <w:szCs w:val="28"/>
        </w:rPr>
        <w:t>.</w:t>
      </w:r>
      <w:r w:rsidRPr="007A69CC">
        <w:rPr>
          <w:b/>
          <w:bCs/>
          <w:szCs w:val="28"/>
        </w:rPr>
        <w:tab/>
        <w:t>Обґрунтування необхідності прийняття рішення</w:t>
      </w:r>
      <w:r>
        <w:rPr>
          <w:b/>
          <w:bCs/>
          <w:szCs w:val="28"/>
        </w:rPr>
        <w:t>, м</w:t>
      </w:r>
      <w:r w:rsidRPr="007A69CC">
        <w:rPr>
          <w:b/>
          <w:bCs/>
          <w:szCs w:val="28"/>
        </w:rPr>
        <w:t xml:space="preserve">ета </w:t>
      </w:r>
      <w:proofErr w:type="spellStart"/>
      <w:r w:rsidRPr="007A69CC">
        <w:rPr>
          <w:b/>
          <w:bCs/>
          <w:szCs w:val="28"/>
        </w:rPr>
        <w:t>проєкту</w:t>
      </w:r>
      <w:proofErr w:type="spellEnd"/>
      <w:r w:rsidRPr="007A69CC">
        <w:rPr>
          <w:b/>
          <w:bCs/>
          <w:szCs w:val="28"/>
        </w:rPr>
        <w:t xml:space="preserve"> рішення і шляхи її досягнення</w:t>
      </w:r>
    </w:p>
    <w:p w14:paraId="4F6188B3" w14:textId="21578D65" w:rsidR="00E527B5" w:rsidRPr="00346B70" w:rsidRDefault="00E527B5" w:rsidP="00E527B5">
      <w:pPr>
        <w:spacing w:line="259" w:lineRule="auto"/>
        <w:ind w:firstLine="709"/>
        <w:rPr>
          <w:szCs w:val="28"/>
        </w:rPr>
      </w:pPr>
      <w:proofErr w:type="spellStart"/>
      <w:r>
        <w:rPr>
          <w:szCs w:val="28"/>
        </w:rPr>
        <w:t>Про</w:t>
      </w:r>
      <w:r>
        <w:rPr>
          <w:szCs w:val="28"/>
        </w:rPr>
        <w:t>є</w:t>
      </w:r>
      <w:r>
        <w:rPr>
          <w:szCs w:val="28"/>
        </w:rPr>
        <w:t>кт</w:t>
      </w:r>
      <w:proofErr w:type="spellEnd"/>
      <w:r>
        <w:rPr>
          <w:szCs w:val="28"/>
        </w:rPr>
        <w:t xml:space="preserve"> рішення підготовлений з метою </w:t>
      </w:r>
      <w:r>
        <w:rPr>
          <w:szCs w:val="28"/>
        </w:rPr>
        <w:t xml:space="preserve">унормування прав начальника Київської міської військової адміністрації на період дії правового режиму воєнного стану. Проект дозволить Київській міській військовій адміністрації ефективно та швидко подавати </w:t>
      </w:r>
      <w:proofErr w:type="spellStart"/>
      <w:r>
        <w:rPr>
          <w:szCs w:val="28"/>
        </w:rPr>
        <w:t>проєкти</w:t>
      </w:r>
      <w:proofErr w:type="spellEnd"/>
      <w:r>
        <w:rPr>
          <w:szCs w:val="28"/>
        </w:rPr>
        <w:t xml:space="preserve"> рішень Київської міської ради з метою вирішення нагальних проблем. </w:t>
      </w:r>
    </w:p>
    <w:p w14:paraId="6BC62533" w14:textId="77777777" w:rsidR="00E527B5" w:rsidRPr="007A69CC" w:rsidRDefault="00E527B5" w:rsidP="00E527B5">
      <w:pPr>
        <w:spacing w:line="259" w:lineRule="auto"/>
        <w:ind w:firstLine="709"/>
        <w:rPr>
          <w:szCs w:val="28"/>
        </w:rPr>
      </w:pPr>
    </w:p>
    <w:p w14:paraId="2B8DFE21" w14:textId="77777777" w:rsidR="00E527B5" w:rsidRPr="007A69CC" w:rsidRDefault="00E527B5" w:rsidP="00E527B5">
      <w:pPr>
        <w:spacing w:line="259" w:lineRule="auto"/>
        <w:ind w:firstLine="709"/>
        <w:rPr>
          <w:b/>
          <w:bCs/>
          <w:szCs w:val="28"/>
        </w:rPr>
      </w:pPr>
      <w:r>
        <w:rPr>
          <w:b/>
          <w:bCs/>
          <w:szCs w:val="28"/>
        </w:rPr>
        <w:t>2</w:t>
      </w:r>
      <w:r w:rsidRPr="007A69CC">
        <w:rPr>
          <w:bCs/>
          <w:szCs w:val="28"/>
        </w:rPr>
        <w:t>.</w:t>
      </w:r>
      <w:r w:rsidRPr="007A69CC">
        <w:rPr>
          <w:b/>
          <w:bCs/>
          <w:szCs w:val="28"/>
        </w:rPr>
        <w:tab/>
        <w:t xml:space="preserve">Загальна характеристика </w:t>
      </w:r>
      <w:proofErr w:type="spellStart"/>
      <w:r w:rsidRPr="007A69CC">
        <w:rPr>
          <w:b/>
          <w:bCs/>
          <w:szCs w:val="28"/>
        </w:rPr>
        <w:t>проєкту</w:t>
      </w:r>
      <w:proofErr w:type="spellEnd"/>
      <w:r w:rsidRPr="007A69CC">
        <w:rPr>
          <w:b/>
          <w:bCs/>
          <w:szCs w:val="28"/>
        </w:rPr>
        <w:t xml:space="preserve"> рішення</w:t>
      </w:r>
    </w:p>
    <w:p w14:paraId="015B0159" w14:textId="64D4A342" w:rsidR="00E527B5" w:rsidRPr="00E527B5" w:rsidRDefault="00E527B5" w:rsidP="00E527B5">
      <w:pPr>
        <w:spacing w:line="276" w:lineRule="auto"/>
        <w:ind w:firstLine="709"/>
        <w:rPr>
          <w:szCs w:val="28"/>
        </w:rPr>
      </w:pPr>
      <w:proofErr w:type="spellStart"/>
      <w:r w:rsidRPr="007A69CC">
        <w:rPr>
          <w:szCs w:val="28"/>
        </w:rPr>
        <w:t>Проєктом</w:t>
      </w:r>
      <w:proofErr w:type="spellEnd"/>
      <w:r w:rsidRPr="007A69CC">
        <w:rPr>
          <w:szCs w:val="28"/>
        </w:rPr>
        <w:t xml:space="preserve"> рішення пропонується </w:t>
      </w:r>
      <w:r>
        <w:rPr>
          <w:szCs w:val="28"/>
        </w:rPr>
        <w:t>доповнити</w:t>
      </w:r>
      <w:r w:rsidRPr="007A69CC">
        <w:rPr>
          <w:szCs w:val="28"/>
        </w:rPr>
        <w:t xml:space="preserve"> </w:t>
      </w:r>
      <w:r>
        <w:rPr>
          <w:szCs w:val="28"/>
        </w:rPr>
        <w:t>перелік суб</w:t>
      </w:r>
      <w:r w:rsidRPr="00E527B5">
        <w:rPr>
          <w:szCs w:val="28"/>
        </w:rPr>
        <w:t>’</w:t>
      </w:r>
      <w:r>
        <w:rPr>
          <w:szCs w:val="28"/>
        </w:rPr>
        <w:t>єктів подання проектів рішень Київської міської ради.</w:t>
      </w:r>
    </w:p>
    <w:p w14:paraId="33DA4FB5" w14:textId="77777777" w:rsidR="00E527B5" w:rsidRPr="007A69CC" w:rsidRDefault="00E527B5" w:rsidP="00E527B5">
      <w:pPr>
        <w:spacing w:line="259" w:lineRule="auto"/>
        <w:ind w:firstLine="709"/>
        <w:rPr>
          <w:szCs w:val="28"/>
        </w:rPr>
      </w:pPr>
    </w:p>
    <w:p w14:paraId="5930B522" w14:textId="77777777" w:rsidR="00E527B5" w:rsidRPr="007A69CC" w:rsidRDefault="00E527B5" w:rsidP="00E527B5">
      <w:pPr>
        <w:keepNext/>
        <w:spacing w:line="259" w:lineRule="auto"/>
        <w:ind w:firstLine="709"/>
        <w:rPr>
          <w:b/>
          <w:bCs/>
          <w:szCs w:val="28"/>
        </w:rPr>
      </w:pPr>
      <w:r>
        <w:rPr>
          <w:b/>
          <w:bCs/>
          <w:szCs w:val="28"/>
        </w:rPr>
        <w:t>3</w:t>
      </w:r>
      <w:r w:rsidRPr="007A69CC">
        <w:rPr>
          <w:bCs/>
          <w:szCs w:val="28"/>
        </w:rPr>
        <w:t>.</w:t>
      </w:r>
      <w:r w:rsidRPr="007A69CC">
        <w:rPr>
          <w:b/>
          <w:bCs/>
          <w:szCs w:val="28"/>
        </w:rPr>
        <w:tab/>
        <w:t>Стан нормативно-правової бази у цій сфері правового регулювання</w:t>
      </w:r>
    </w:p>
    <w:p w14:paraId="0807D492" w14:textId="4476DA0E" w:rsidR="00E527B5" w:rsidRDefault="00E527B5" w:rsidP="00E527B5">
      <w:pPr>
        <w:spacing w:line="259" w:lineRule="auto"/>
        <w:ind w:firstLine="709"/>
        <w:rPr>
          <w:szCs w:val="28"/>
        </w:rPr>
      </w:pPr>
      <w:proofErr w:type="spellStart"/>
      <w:r w:rsidRPr="007A69CC">
        <w:rPr>
          <w:szCs w:val="28"/>
        </w:rPr>
        <w:t>Проєкт</w:t>
      </w:r>
      <w:proofErr w:type="spellEnd"/>
      <w:r w:rsidRPr="007A69CC">
        <w:rPr>
          <w:szCs w:val="28"/>
        </w:rPr>
        <w:t xml:space="preserve"> рішення розроблено відповідно до</w:t>
      </w:r>
      <w:r w:rsidRPr="00956776">
        <w:rPr>
          <w:szCs w:val="28"/>
        </w:rPr>
        <w:t xml:space="preserve"> статей 140, 141 Конституції України, пункту 1 частини першої статті 26, частин чотирнадцятої та п'ятнадцятої статті 46 Закону України «Про місцеве самоврядування в Україні», статті 17 Статуту територіальної громади міста Києва, затвердженого рішенням Київської міської ради від 28.03.2002 № 371/1805, зареєстрованого наказом Міністерства юстиції України від 2 лютого 2005 року № 14/5, статті 44 Регламенту Київської міської ради</w:t>
      </w:r>
      <w:r>
        <w:rPr>
          <w:szCs w:val="28"/>
        </w:rPr>
        <w:t xml:space="preserve">. </w:t>
      </w:r>
    </w:p>
    <w:p w14:paraId="4CDBF4A2" w14:textId="77777777" w:rsidR="00E527B5" w:rsidRPr="007A69CC" w:rsidRDefault="00E527B5" w:rsidP="00E527B5">
      <w:pPr>
        <w:spacing w:line="259" w:lineRule="auto"/>
        <w:ind w:firstLine="709"/>
        <w:rPr>
          <w:szCs w:val="28"/>
        </w:rPr>
      </w:pPr>
    </w:p>
    <w:p w14:paraId="2F72A900" w14:textId="77777777" w:rsidR="00E527B5" w:rsidRPr="007A69CC" w:rsidRDefault="00E527B5" w:rsidP="00E527B5">
      <w:pPr>
        <w:keepNext/>
        <w:spacing w:line="259" w:lineRule="auto"/>
        <w:ind w:firstLine="709"/>
        <w:rPr>
          <w:b/>
          <w:bCs/>
          <w:szCs w:val="28"/>
        </w:rPr>
      </w:pPr>
      <w:r>
        <w:rPr>
          <w:b/>
          <w:bCs/>
          <w:szCs w:val="28"/>
        </w:rPr>
        <w:t>4</w:t>
      </w:r>
      <w:r w:rsidRPr="007A69CC">
        <w:rPr>
          <w:bCs/>
          <w:szCs w:val="28"/>
        </w:rPr>
        <w:t>.</w:t>
      </w:r>
      <w:r w:rsidRPr="007A69CC">
        <w:rPr>
          <w:b/>
          <w:bCs/>
          <w:szCs w:val="28"/>
        </w:rPr>
        <w:tab/>
        <w:t>Фінансово-економічне обґрунтування</w:t>
      </w:r>
    </w:p>
    <w:p w14:paraId="5CCA352C" w14:textId="77777777" w:rsidR="00E527B5" w:rsidRPr="007A69CC" w:rsidRDefault="00E527B5" w:rsidP="00E527B5">
      <w:pPr>
        <w:spacing w:line="259" w:lineRule="auto"/>
        <w:ind w:firstLine="709"/>
        <w:rPr>
          <w:szCs w:val="28"/>
        </w:rPr>
      </w:pPr>
      <w:r w:rsidRPr="007A69CC">
        <w:rPr>
          <w:szCs w:val="28"/>
        </w:rPr>
        <w:t xml:space="preserve">Прийняття та реалізація </w:t>
      </w:r>
      <w:proofErr w:type="spellStart"/>
      <w:r w:rsidRPr="007A69CC">
        <w:rPr>
          <w:szCs w:val="28"/>
        </w:rPr>
        <w:t>проєкту</w:t>
      </w:r>
      <w:proofErr w:type="spellEnd"/>
      <w:r w:rsidRPr="007A69CC">
        <w:rPr>
          <w:szCs w:val="28"/>
        </w:rPr>
        <w:t xml:space="preserve"> рішення не призведе до зміни показників бюджету міста Києва (надходжень бюджету та/або витрат бюджету).</w:t>
      </w:r>
    </w:p>
    <w:p w14:paraId="5466C076" w14:textId="77777777" w:rsidR="00E527B5" w:rsidRPr="007A69CC" w:rsidRDefault="00E527B5" w:rsidP="00E527B5">
      <w:pPr>
        <w:spacing w:line="259" w:lineRule="auto"/>
        <w:ind w:firstLine="709"/>
        <w:rPr>
          <w:szCs w:val="28"/>
        </w:rPr>
      </w:pPr>
    </w:p>
    <w:p w14:paraId="04F242CA" w14:textId="77777777" w:rsidR="00E527B5" w:rsidRPr="007A69CC" w:rsidRDefault="00E527B5" w:rsidP="00E527B5">
      <w:pPr>
        <w:spacing w:line="259" w:lineRule="auto"/>
        <w:ind w:firstLine="709"/>
        <w:rPr>
          <w:b/>
          <w:bCs/>
          <w:szCs w:val="28"/>
        </w:rPr>
      </w:pPr>
      <w:r>
        <w:rPr>
          <w:b/>
          <w:bCs/>
          <w:szCs w:val="28"/>
        </w:rPr>
        <w:t>5</w:t>
      </w:r>
      <w:r w:rsidRPr="007A69CC">
        <w:rPr>
          <w:bCs/>
          <w:szCs w:val="28"/>
        </w:rPr>
        <w:t>.</w:t>
      </w:r>
      <w:r w:rsidRPr="007A69CC">
        <w:rPr>
          <w:b/>
          <w:bCs/>
          <w:szCs w:val="28"/>
        </w:rPr>
        <w:tab/>
        <w:t>Прогноз соціально-економічних</w:t>
      </w:r>
      <w:r w:rsidRPr="007A69CC">
        <w:rPr>
          <w:bCs/>
          <w:szCs w:val="28"/>
        </w:rPr>
        <w:t>,</w:t>
      </w:r>
      <w:r w:rsidRPr="007A69CC">
        <w:rPr>
          <w:b/>
          <w:bCs/>
          <w:szCs w:val="28"/>
        </w:rPr>
        <w:t xml:space="preserve"> правових та інших наслідків прийняття рішення</w:t>
      </w:r>
    </w:p>
    <w:p w14:paraId="5CF903A4" w14:textId="6CDB8837" w:rsidR="00E527B5" w:rsidRPr="007A69CC" w:rsidRDefault="00E527B5" w:rsidP="00E527B5">
      <w:pPr>
        <w:spacing w:line="259" w:lineRule="auto"/>
        <w:ind w:firstLine="709"/>
        <w:rPr>
          <w:szCs w:val="28"/>
        </w:rPr>
      </w:pPr>
      <w:r w:rsidRPr="007A69CC">
        <w:rPr>
          <w:szCs w:val="28"/>
        </w:rPr>
        <w:t xml:space="preserve">Прийняття </w:t>
      </w:r>
      <w:proofErr w:type="spellStart"/>
      <w:r w:rsidRPr="007A69CC">
        <w:rPr>
          <w:szCs w:val="28"/>
        </w:rPr>
        <w:t>проєкту</w:t>
      </w:r>
      <w:proofErr w:type="spellEnd"/>
      <w:r w:rsidRPr="007A69CC">
        <w:rPr>
          <w:szCs w:val="28"/>
        </w:rPr>
        <w:t xml:space="preserve"> рішення дозволить унормувати питання </w:t>
      </w:r>
      <w:r>
        <w:rPr>
          <w:szCs w:val="28"/>
        </w:rPr>
        <w:t>подачі проектів рішень Київською міською військовою адміністрацією.</w:t>
      </w:r>
    </w:p>
    <w:p w14:paraId="580D96A0" w14:textId="77777777" w:rsidR="00E527B5" w:rsidRPr="007A69CC" w:rsidRDefault="00E527B5" w:rsidP="00E527B5">
      <w:pPr>
        <w:spacing w:line="259" w:lineRule="auto"/>
        <w:ind w:firstLine="709"/>
        <w:rPr>
          <w:szCs w:val="28"/>
        </w:rPr>
      </w:pPr>
    </w:p>
    <w:p w14:paraId="1C584F1F" w14:textId="77777777" w:rsidR="00E527B5" w:rsidRPr="00191686" w:rsidRDefault="00E527B5" w:rsidP="00E527B5">
      <w:pPr>
        <w:spacing w:after="160" w:line="278" w:lineRule="auto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 xml:space="preserve">6. </w:t>
      </w:r>
      <w:proofErr w:type="spellStart"/>
      <w:r w:rsidRPr="00191686">
        <w:rPr>
          <w:b/>
          <w:bCs/>
          <w:szCs w:val="28"/>
          <w:lang w:val="ru-RU"/>
        </w:rPr>
        <w:t>Відомості</w:t>
      </w:r>
      <w:proofErr w:type="spellEnd"/>
      <w:r w:rsidRPr="00191686">
        <w:rPr>
          <w:b/>
          <w:bCs/>
          <w:szCs w:val="28"/>
          <w:lang w:val="ru-RU"/>
        </w:rPr>
        <w:t xml:space="preserve"> про </w:t>
      </w:r>
      <w:proofErr w:type="spellStart"/>
      <w:r w:rsidRPr="00191686">
        <w:rPr>
          <w:b/>
          <w:bCs/>
          <w:szCs w:val="28"/>
          <w:lang w:val="ru-RU"/>
        </w:rPr>
        <w:t>наявність</w:t>
      </w:r>
      <w:proofErr w:type="spellEnd"/>
      <w:r w:rsidRPr="00191686">
        <w:rPr>
          <w:b/>
          <w:bCs/>
          <w:szCs w:val="28"/>
          <w:lang w:val="ru-RU"/>
        </w:rPr>
        <w:t xml:space="preserve"> у </w:t>
      </w:r>
      <w:proofErr w:type="spellStart"/>
      <w:r w:rsidRPr="00191686">
        <w:rPr>
          <w:b/>
          <w:bCs/>
          <w:szCs w:val="28"/>
          <w:lang w:val="ru-RU"/>
        </w:rPr>
        <w:t>проєкті</w:t>
      </w:r>
      <w:proofErr w:type="spellEnd"/>
      <w:r w:rsidRPr="00191686">
        <w:rPr>
          <w:b/>
          <w:bCs/>
          <w:szCs w:val="28"/>
          <w:lang w:val="ru-RU"/>
        </w:rPr>
        <w:t xml:space="preserve"> </w:t>
      </w:r>
      <w:proofErr w:type="spellStart"/>
      <w:r w:rsidRPr="00191686">
        <w:rPr>
          <w:b/>
          <w:bCs/>
          <w:szCs w:val="28"/>
          <w:lang w:val="ru-RU"/>
        </w:rPr>
        <w:t>рішення</w:t>
      </w:r>
      <w:proofErr w:type="spellEnd"/>
      <w:r w:rsidRPr="00191686">
        <w:rPr>
          <w:b/>
          <w:bCs/>
          <w:szCs w:val="28"/>
          <w:lang w:val="ru-RU"/>
        </w:rPr>
        <w:t xml:space="preserve"> </w:t>
      </w:r>
      <w:proofErr w:type="spellStart"/>
      <w:r w:rsidRPr="00191686">
        <w:rPr>
          <w:b/>
          <w:bCs/>
          <w:szCs w:val="28"/>
          <w:lang w:val="ru-RU"/>
        </w:rPr>
        <w:t>інформації</w:t>
      </w:r>
      <w:proofErr w:type="spellEnd"/>
      <w:r w:rsidRPr="00191686">
        <w:rPr>
          <w:b/>
          <w:bCs/>
          <w:szCs w:val="28"/>
          <w:lang w:val="ru-RU"/>
        </w:rPr>
        <w:t xml:space="preserve"> з </w:t>
      </w:r>
      <w:proofErr w:type="spellStart"/>
      <w:r w:rsidRPr="00191686">
        <w:rPr>
          <w:b/>
          <w:bCs/>
          <w:szCs w:val="28"/>
          <w:lang w:val="ru-RU"/>
        </w:rPr>
        <w:t>обмеженим</w:t>
      </w:r>
      <w:proofErr w:type="spellEnd"/>
      <w:r w:rsidRPr="00191686">
        <w:rPr>
          <w:b/>
          <w:bCs/>
          <w:szCs w:val="28"/>
          <w:lang w:val="ru-RU"/>
        </w:rPr>
        <w:t xml:space="preserve"> доступом</w:t>
      </w:r>
    </w:p>
    <w:p w14:paraId="02E00752" w14:textId="77777777" w:rsidR="00E527B5" w:rsidRPr="00191686" w:rsidRDefault="00E527B5" w:rsidP="00E527B5">
      <w:pPr>
        <w:ind w:firstLine="709"/>
        <w:rPr>
          <w:szCs w:val="28"/>
          <w:lang w:val="ru-RU"/>
        </w:rPr>
      </w:pPr>
      <w:proofErr w:type="spellStart"/>
      <w:r w:rsidRPr="00191686">
        <w:rPr>
          <w:szCs w:val="28"/>
          <w:lang w:val="ru-RU"/>
        </w:rPr>
        <w:t>Проєкт</w:t>
      </w:r>
      <w:proofErr w:type="spellEnd"/>
      <w:r w:rsidRPr="00191686">
        <w:rPr>
          <w:szCs w:val="28"/>
          <w:lang w:val="ru-RU"/>
        </w:rPr>
        <w:t xml:space="preserve"> </w:t>
      </w:r>
      <w:proofErr w:type="spellStart"/>
      <w:r w:rsidRPr="00191686">
        <w:rPr>
          <w:szCs w:val="28"/>
          <w:lang w:val="ru-RU"/>
        </w:rPr>
        <w:t>рішення</w:t>
      </w:r>
      <w:proofErr w:type="spellEnd"/>
      <w:r w:rsidRPr="00191686">
        <w:rPr>
          <w:szCs w:val="28"/>
          <w:lang w:val="ru-RU"/>
        </w:rPr>
        <w:t xml:space="preserve"> не </w:t>
      </w:r>
      <w:proofErr w:type="spellStart"/>
      <w:r w:rsidRPr="00191686">
        <w:rPr>
          <w:szCs w:val="28"/>
          <w:lang w:val="ru-RU"/>
        </w:rPr>
        <w:t>містить</w:t>
      </w:r>
      <w:proofErr w:type="spellEnd"/>
      <w:r w:rsidRPr="00191686">
        <w:rPr>
          <w:szCs w:val="28"/>
          <w:lang w:val="ru-RU"/>
        </w:rPr>
        <w:t xml:space="preserve"> </w:t>
      </w:r>
      <w:proofErr w:type="spellStart"/>
      <w:r w:rsidRPr="00191686">
        <w:rPr>
          <w:szCs w:val="28"/>
          <w:lang w:val="ru-RU"/>
        </w:rPr>
        <w:t>інформації</w:t>
      </w:r>
      <w:proofErr w:type="spellEnd"/>
      <w:r w:rsidRPr="00191686">
        <w:rPr>
          <w:szCs w:val="28"/>
          <w:lang w:val="ru-RU"/>
        </w:rPr>
        <w:t xml:space="preserve"> з </w:t>
      </w:r>
      <w:proofErr w:type="spellStart"/>
      <w:r w:rsidRPr="00191686">
        <w:rPr>
          <w:szCs w:val="28"/>
          <w:lang w:val="ru-RU"/>
        </w:rPr>
        <w:t>обмеженим</w:t>
      </w:r>
      <w:proofErr w:type="spellEnd"/>
      <w:r w:rsidRPr="00191686">
        <w:rPr>
          <w:szCs w:val="28"/>
          <w:lang w:val="ru-RU"/>
        </w:rPr>
        <w:t xml:space="preserve"> доступом у </w:t>
      </w:r>
      <w:proofErr w:type="spellStart"/>
      <w:r w:rsidRPr="00191686">
        <w:rPr>
          <w:szCs w:val="28"/>
          <w:lang w:val="ru-RU"/>
        </w:rPr>
        <w:t>розумінні</w:t>
      </w:r>
      <w:proofErr w:type="spellEnd"/>
      <w:r w:rsidRPr="00191686">
        <w:rPr>
          <w:szCs w:val="28"/>
          <w:lang w:val="ru-RU"/>
        </w:rPr>
        <w:t xml:space="preserve"> </w:t>
      </w:r>
      <w:proofErr w:type="spellStart"/>
      <w:r w:rsidRPr="00191686">
        <w:rPr>
          <w:szCs w:val="28"/>
          <w:lang w:val="ru-RU"/>
        </w:rPr>
        <w:t>статті</w:t>
      </w:r>
      <w:proofErr w:type="spellEnd"/>
      <w:r w:rsidRPr="00191686">
        <w:rPr>
          <w:szCs w:val="28"/>
          <w:lang w:val="ru-RU"/>
        </w:rPr>
        <w:t xml:space="preserve"> 6 Закону </w:t>
      </w:r>
      <w:proofErr w:type="spellStart"/>
      <w:r w:rsidRPr="00191686">
        <w:rPr>
          <w:szCs w:val="28"/>
          <w:lang w:val="ru-RU"/>
        </w:rPr>
        <w:t>України</w:t>
      </w:r>
      <w:proofErr w:type="spellEnd"/>
      <w:r w:rsidRPr="00191686">
        <w:rPr>
          <w:szCs w:val="28"/>
          <w:lang w:val="ru-RU"/>
        </w:rPr>
        <w:t xml:space="preserve"> «Про доступ до </w:t>
      </w:r>
      <w:proofErr w:type="spellStart"/>
      <w:r w:rsidRPr="00191686">
        <w:rPr>
          <w:szCs w:val="28"/>
          <w:lang w:val="ru-RU"/>
        </w:rPr>
        <w:t>публічної</w:t>
      </w:r>
      <w:proofErr w:type="spellEnd"/>
      <w:r w:rsidRPr="00191686">
        <w:rPr>
          <w:szCs w:val="28"/>
          <w:lang w:val="ru-RU"/>
        </w:rPr>
        <w:t xml:space="preserve"> </w:t>
      </w:r>
      <w:proofErr w:type="spellStart"/>
      <w:r w:rsidRPr="00191686">
        <w:rPr>
          <w:szCs w:val="28"/>
          <w:lang w:val="ru-RU"/>
        </w:rPr>
        <w:t>інформації</w:t>
      </w:r>
      <w:proofErr w:type="spellEnd"/>
      <w:r w:rsidRPr="00191686">
        <w:rPr>
          <w:szCs w:val="28"/>
          <w:lang w:val="ru-RU"/>
        </w:rPr>
        <w:t>».</w:t>
      </w:r>
    </w:p>
    <w:p w14:paraId="67858AF6" w14:textId="77777777" w:rsidR="00E527B5" w:rsidRPr="00191686" w:rsidRDefault="00E527B5" w:rsidP="00E527B5">
      <w:pPr>
        <w:ind w:firstLine="709"/>
        <w:rPr>
          <w:szCs w:val="28"/>
          <w:lang w:val="ru-RU"/>
        </w:rPr>
      </w:pPr>
    </w:p>
    <w:p w14:paraId="0930E5BA" w14:textId="77777777" w:rsidR="00E527B5" w:rsidRPr="00191686" w:rsidRDefault="00E527B5" w:rsidP="00E527B5">
      <w:pPr>
        <w:ind w:firstLine="709"/>
        <w:rPr>
          <w:b/>
          <w:szCs w:val="28"/>
          <w:lang w:val="ru-RU"/>
        </w:rPr>
      </w:pPr>
      <w:r>
        <w:rPr>
          <w:b/>
          <w:szCs w:val="28"/>
          <w:lang w:val="ru-RU"/>
        </w:rPr>
        <w:lastRenderedPageBreak/>
        <w:t>7</w:t>
      </w:r>
      <w:r w:rsidRPr="00191686">
        <w:rPr>
          <w:b/>
          <w:szCs w:val="28"/>
          <w:lang w:val="ru-RU"/>
        </w:rPr>
        <w:t xml:space="preserve">. </w:t>
      </w:r>
      <w:proofErr w:type="spellStart"/>
      <w:r w:rsidRPr="00191686">
        <w:rPr>
          <w:b/>
          <w:szCs w:val="28"/>
          <w:lang w:val="ru-RU"/>
        </w:rPr>
        <w:t>Відомості</w:t>
      </w:r>
      <w:proofErr w:type="spellEnd"/>
      <w:r w:rsidRPr="00191686">
        <w:rPr>
          <w:b/>
          <w:szCs w:val="28"/>
          <w:lang w:val="ru-RU"/>
        </w:rPr>
        <w:t xml:space="preserve"> про </w:t>
      </w:r>
      <w:proofErr w:type="spellStart"/>
      <w:r w:rsidRPr="00191686">
        <w:rPr>
          <w:b/>
          <w:szCs w:val="28"/>
          <w:lang w:val="ru-RU"/>
        </w:rPr>
        <w:t>наявність</w:t>
      </w:r>
      <w:proofErr w:type="spellEnd"/>
      <w:r w:rsidRPr="00191686">
        <w:rPr>
          <w:b/>
          <w:szCs w:val="28"/>
          <w:lang w:val="ru-RU"/>
        </w:rPr>
        <w:t xml:space="preserve"> у </w:t>
      </w:r>
      <w:proofErr w:type="spellStart"/>
      <w:r w:rsidRPr="00191686">
        <w:rPr>
          <w:b/>
          <w:szCs w:val="28"/>
          <w:lang w:val="ru-RU"/>
        </w:rPr>
        <w:t>проєкті</w:t>
      </w:r>
      <w:proofErr w:type="spellEnd"/>
      <w:r w:rsidRPr="00191686">
        <w:rPr>
          <w:b/>
          <w:szCs w:val="28"/>
          <w:lang w:val="ru-RU"/>
        </w:rPr>
        <w:t xml:space="preserve"> </w:t>
      </w:r>
      <w:proofErr w:type="spellStart"/>
      <w:r w:rsidRPr="00191686">
        <w:rPr>
          <w:b/>
          <w:szCs w:val="28"/>
          <w:lang w:val="ru-RU"/>
        </w:rPr>
        <w:t>рішення</w:t>
      </w:r>
      <w:proofErr w:type="spellEnd"/>
      <w:r w:rsidRPr="00191686">
        <w:rPr>
          <w:b/>
          <w:szCs w:val="28"/>
          <w:lang w:val="ru-RU"/>
        </w:rPr>
        <w:t xml:space="preserve"> </w:t>
      </w:r>
      <w:proofErr w:type="spellStart"/>
      <w:r w:rsidRPr="00191686">
        <w:rPr>
          <w:b/>
          <w:szCs w:val="28"/>
          <w:lang w:val="ru-RU"/>
        </w:rPr>
        <w:t>інформації</w:t>
      </w:r>
      <w:proofErr w:type="spellEnd"/>
      <w:r w:rsidRPr="00191686">
        <w:rPr>
          <w:b/>
          <w:szCs w:val="28"/>
          <w:lang w:val="ru-RU"/>
        </w:rPr>
        <w:t xml:space="preserve"> про </w:t>
      </w:r>
      <w:proofErr w:type="spellStart"/>
      <w:r w:rsidRPr="00191686">
        <w:rPr>
          <w:b/>
          <w:szCs w:val="28"/>
          <w:lang w:val="ru-RU"/>
        </w:rPr>
        <w:t>осіб</w:t>
      </w:r>
      <w:proofErr w:type="spellEnd"/>
      <w:r w:rsidRPr="00191686">
        <w:rPr>
          <w:b/>
          <w:szCs w:val="28"/>
          <w:lang w:val="ru-RU"/>
        </w:rPr>
        <w:t xml:space="preserve"> з </w:t>
      </w:r>
      <w:proofErr w:type="spellStart"/>
      <w:r w:rsidRPr="00191686">
        <w:rPr>
          <w:b/>
          <w:szCs w:val="28"/>
          <w:lang w:val="ru-RU"/>
        </w:rPr>
        <w:t>інвалідністю</w:t>
      </w:r>
      <w:proofErr w:type="spellEnd"/>
    </w:p>
    <w:p w14:paraId="33E9B955" w14:textId="77777777" w:rsidR="00E527B5" w:rsidRPr="00191686" w:rsidRDefault="00E527B5" w:rsidP="00E527B5">
      <w:pPr>
        <w:ind w:firstLine="709"/>
        <w:rPr>
          <w:szCs w:val="28"/>
          <w:lang w:val="ru-RU"/>
        </w:rPr>
      </w:pPr>
      <w:proofErr w:type="spellStart"/>
      <w:r w:rsidRPr="00191686">
        <w:rPr>
          <w:szCs w:val="28"/>
          <w:lang w:val="ru-RU"/>
        </w:rPr>
        <w:t>Проєкт</w:t>
      </w:r>
      <w:proofErr w:type="spellEnd"/>
      <w:r w:rsidRPr="00191686">
        <w:rPr>
          <w:szCs w:val="28"/>
          <w:lang w:val="ru-RU"/>
        </w:rPr>
        <w:t xml:space="preserve"> </w:t>
      </w:r>
      <w:proofErr w:type="spellStart"/>
      <w:r w:rsidRPr="00191686">
        <w:rPr>
          <w:szCs w:val="28"/>
          <w:lang w:val="ru-RU"/>
        </w:rPr>
        <w:t>рішення</w:t>
      </w:r>
      <w:proofErr w:type="spellEnd"/>
      <w:r w:rsidRPr="00191686">
        <w:rPr>
          <w:szCs w:val="28"/>
          <w:lang w:val="ru-RU"/>
        </w:rPr>
        <w:t xml:space="preserve"> </w:t>
      </w:r>
      <w:proofErr w:type="spellStart"/>
      <w:r w:rsidRPr="00191686">
        <w:rPr>
          <w:szCs w:val="28"/>
          <w:lang w:val="ru-RU"/>
        </w:rPr>
        <w:t>Київської</w:t>
      </w:r>
      <w:proofErr w:type="spellEnd"/>
      <w:r w:rsidRPr="00191686">
        <w:rPr>
          <w:szCs w:val="28"/>
          <w:lang w:val="ru-RU"/>
        </w:rPr>
        <w:t xml:space="preserve"> </w:t>
      </w:r>
      <w:proofErr w:type="spellStart"/>
      <w:r w:rsidRPr="00191686">
        <w:rPr>
          <w:szCs w:val="28"/>
          <w:lang w:val="ru-RU"/>
        </w:rPr>
        <w:t>міської</w:t>
      </w:r>
      <w:proofErr w:type="spellEnd"/>
      <w:r w:rsidRPr="00191686">
        <w:rPr>
          <w:szCs w:val="28"/>
          <w:lang w:val="ru-RU"/>
        </w:rPr>
        <w:t xml:space="preserve"> ради не </w:t>
      </w:r>
      <w:proofErr w:type="spellStart"/>
      <w:r w:rsidRPr="00191686">
        <w:rPr>
          <w:szCs w:val="28"/>
          <w:lang w:val="ru-RU"/>
        </w:rPr>
        <w:t>стосується</w:t>
      </w:r>
      <w:proofErr w:type="spellEnd"/>
      <w:r w:rsidRPr="00191686">
        <w:rPr>
          <w:szCs w:val="28"/>
          <w:lang w:val="ru-RU"/>
        </w:rPr>
        <w:t xml:space="preserve"> прав і </w:t>
      </w:r>
      <w:proofErr w:type="spellStart"/>
      <w:r w:rsidRPr="00191686">
        <w:rPr>
          <w:szCs w:val="28"/>
          <w:lang w:val="ru-RU"/>
        </w:rPr>
        <w:t>соціальної</w:t>
      </w:r>
      <w:proofErr w:type="spellEnd"/>
      <w:r w:rsidRPr="00191686">
        <w:rPr>
          <w:szCs w:val="28"/>
          <w:lang w:val="ru-RU"/>
        </w:rPr>
        <w:t xml:space="preserve"> </w:t>
      </w:r>
      <w:proofErr w:type="spellStart"/>
      <w:r w:rsidRPr="00191686">
        <w:rPr>
          <w:szCs w:val="28"/>
          <w:lang w:val="ru-RU"/>
        </w:rPr>
        <w:t>захищеності</w:t>
      </w:r>
      <w:proofErr w:type="spellEnd"/>
      <w:r w:rsidRPr="00191686">
        <w:rPr>
          <w:szCs w:val="28"/>
          <w:lang w:val="ru-RU"/>
        </w:rPr>
        <w:t xml:space="preserve"> </w:t>
      </w:r>
      <w:proofErr w:type="spellStart"/>
      <w:r w:rsidRPr="00191686">
        <w:rPr>
          <w:szCs w:val="28"/>
          <w:lang w:val="ru-RU"/>
        </w:rPr>
        <w:t>осіб</w:t>
      </w:r>
      <w:proofErr w:type="spellEnd"/>
      <w:r w:rsidRPr="00191686">
        <w:rPr>
          <w:szCs w:val="28"/>
          <w:lang w:val="ru-RU"/>
        </w:rPr>
        <w:t xml:space="preserve"> з </w:t>
      </w:r>
      <w:proofErr w:type="spellStart"/>
      <w:r w:rsidRPr="00191686">
        <w:rPr>
          <w:szCs w:val="28"/>
          <w:lang w:val="ru-RU"/>
        </w:rPr>
        <w:t>інвалідністю</w:t>
      </w:r>
      <w:proofErr w:type="spellEnd"/>
      <w:r w:rsidRPr="00191686">
        <w:rPr>
          <w:szCs w:val="28"/>
          <w:lang w:val="ru-RU"/>
        </w:rPr>
        <w:t xml:space="preserve"> та не </w:t>
      </w:r>
      <w:proofErr w:type="spellStart"/>
      <w:r w:rsidRPr="00191686">
        <w:rPr>
          <w:szCs w:val="28"/>
          <w:lang w:val="ru-RU"/>
        </w:rPr>
        <w:t>має</w:t>
      </w:r>
      <w:proofErr w:type="spellEnd"/>
      <w:r w:rsidRPr="00191686">
        <w:rPr>
          <w:szCs w:val="28"/>
          <w:lang w:val="ru-RU"/>
        </w:rPr>
        <w:t xml:space="preserve"> </w:t>
      </w:r>
      <w:proofErr w:type="spellStart"/>
      <w:r w:rsidRPr="00191686">
        <w:rPr>
          <w:szCs w:val="28"/>
          <w:lang w:val="ru-RU"/>
        </w:rPr>
        <w:t>вплив</w:t>
      </w:r>
      <w:proofErr w:type="spellEnd"/>
      <w:r w:rsidRPr="00191686">
        <w:rPr>
          <w:szCs w:val="28"/>
          <w:lang w:val="ru-RU"/>
        </w:rPr>
        <w:t xml:space="preserve"> на </w:t>
      </w:r>
      <w:proofErr w:type="spellStart"/>
      <w:r w:rsidRPr="00191686">
        <w:rPr>
          <w:szCs w:val="28"/>
          <w:lang w:val="ru-RU"/>
        </w:rPr>
        <w:t>життєдіяльність</w:t>
      </w:r>
      <w:proofErr w:type="spellEnd"/>
      <w:r w:rsidRPr="00191686">
        <w:rPr>
          <w:szCs w:val="28"/>
          <w:lang w:val="ru-RU"/>
        </w:rPr>
        <w:t xml:space="preserve"> </w:t>
      </w:r>
      <w:proofErr w:type="spellStart"/>
      <w:r w:rsidRPr="00191686">
        <w:rPr>
          <w:szCs w:val="28"/>
          <w:lang w:val="ru-RU"/>
        </w:rPr>
        <w:t>цієї</w:t>
      </w:r>
      <w:proofErr w:type="spellEnd"/>
      <w:r w:rsidRPr="00191686">
        <w:rPr>
          <w:szCs w:val="28"/>
          <w:lang w:val="ru-RU"/>
        </w:rPr>
        <w:t xml:space="preserve"> </w:t>
      </w:r>
      <w:proofErr w:type="spellStart"/>
      <w:r w:rsidRPr="00191686">
        <w:rPr>
          <w:szCs w:val="28"/>
          <w:lang w:val="ru-RU"/>
        </w:rPr>
        <w:t>категорії</w:t>
      </w:r>
      <w:proofErr w:type="spellEnd"/>
      <w:r w:rsidRPr="00191686">
        <w:rPr>
          <w:szCs w:val="28"/>
          <w:lang w:val="ru-RU"/>
        </w:rPr>
        <w:t>.</w:t>
      </w:r>
    </w:p>
    <w:p w14:paraId="2877C487" w14:textId="77777777" w:rsidR="00E527B5" w:rsidRPr="00191686" w:rsidRDefault="00E527B5" w:rsidP="00E527B5">
      <w:pPr>
        <w:ind w:firstLine="709"/>
        <w:rPr>
          <w:szCs w:val="28"/>
        </w:rPr>
      </w:pPr>
      <w:r>
        <w:rPr>
          <w:b/>
          <w:bCs/>
          <w:szCs w:val="28"/>
          <w:lang w:val="ru-RU"/>
        </w:rPr>
        <w:t>8</w:t>
      </w:r>
      <w:r w:rsidRPr="00191686">
        <w:rPr>
          <w:b/>
          <w:bCs/>
          <w:szCs w:val="28"/>
          <w:lang w:val="ru-RU"/>
        </w:rPr>
        <w:t xml:space="preserve">. </w:t>
      </w:r>
      <w:r w:rsidRPr="00191686">
        <w:rPr>
          <w:b/>
          <w:bCs/>
          <w:szCs w:val="28"/>
        </w:rPr>
        <w:t xml:space="preserve">Інформація про те, чи містить </w:t>
      </w:r>
      <w:proofErr w:type="spellStart"/>
      <w:r w:rsidRPr="00191686">
        <w:rPr>
          <w:b/>
          <w:bCs/>
          <w:szCs w:val="28"/>
        </w:rPr>
        <w:t>проєкт</w:t>
      </w:r>
      <w:proofErr w:type="spellEnd"/>
      <w:r w:rsidRPr="00191686">
        <w:rPr>
          <w:b/>
          <w:bCs/>
          <w:szCs w:val="28"/>
        </w:rPr>
        <w:t xml:space="preserve"> рішення інформацію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</w:t>
      </w:r>
    </w:p>
    <w:p w14:paraId="15BB2FEF" w14:textId="77777777" w:rsidR="00E527B5" w:rsidRPr="00346B70" w:rsidRDefault="00E527B5" w:rsidP="00E527B5">
      <w:pPr>
        <w:ind w:firstLine="709"/>
        <w:rPr>
          <w:szCs w:val="28"/>
          <w:lang w:val="ru-RU"/>
        </w:rPr>
      </w:pPr>
      <w:proofErr w:type="spellStart"/>
      <w:r w:rsidRPr="00346B70">
        <w:rPr>
          <w:szCs w:val="28"/>
        </w:rPr>
        <w:t>Проєкт</w:t>
      </w:r>
      <w:proofErr w:type="spellEnd"/>
      <w:r w:rsidRPr="00346B70">
        <w:rPr>
          <w:szCs w:val="28"/>
        </w:rPr>
        <w:t xml:space="preserve"> рішення не містить інформацію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492AA2D7" w14:textId="77777777" w:rsidR="00E527B5" w:rsidRPr="00191686" w:rsidRDefault="00E527B5" w:rsidP="00E527B5">
      <w:pPr>
        <w:ind w:firstLine="709"/>
        <w:rPr>
          <w:b/>
          <w:szCs w:val="28"/>
        </w:rPr>
      </w:pPr>
      <w:r>
        <w:rPr>
          <w:b/>
          <w:szCs w:val="28"/>
        </w:rPr>
        <w:t>9</w:t>
      </w:r>
      <w:r w:rsidRPr="00191686">
        <w:rPr>
          <w:b/>
          <w:szCs w:val="28"/>
        </w:rPr>
        <w:t xml:space="preserve">. Суб’єкт подання </w:t>
      </w:r>
      <w:proofErr w:type="spellStart"/>
      <w:r w:rsidRPr="00191686">
        <w:rPr>
          <w:b/>
          <w:szCs w:val="28"/>
        </w:rPr>
        <w:t>проєкту</w:t>
      </w:r>
      <w:proofErr w:type="spellEnd"/>
      <w:r w:rsidRPr="00191686">
        <w:rPr>
          <w:b/>
          <w:szCs w:val="28"/>
        </w:rPr>
        <w:t xml:space="preserve"> рішення та доповідач на пленарному засіданні</w:t>
      </w:r>
    </w:p>
    <w:p w14:paraId="03B5E2BB" w14:textId="77777777" w:rsidR="00E527B5" w:rsidRPr="00191686" w:rsidRDefault="00E527B5" w:rsidP="00E527B5">
      <w:pPr>
        <w:ind w:firstLine="709"/>
        <w:rPr>
          <w:b/>
          <w:szCs w:val="28"/>
        </w:rPr>
      </w:pPr>
      <w:r w:rsidRPr="00191686">
        <w:rPr>
          <w:szCs w:val="28"/>
        </w:rPr>
        <w:t xml:space="preserve">Суб’єктом подання даного </w:t>
      </w:r>
      <w:proofErr w:type="spellStart"/>
      <w:r w:rsidRPr="00191686">
        <w:rPr>
          <w:szCs w:val="28"/>
        </w:rPr>
        <w:t>проєкту</w:t>
      </w:r>
      <w:proofErr w:type="spellEnd"/>
      <w:r w:rsidRPr="00191686">
        <w:rPr>
          <w:szCs w:val="28"/>
        </w:rPr>
        <w:t xml:space="preserve"> рішення та доповідачем на пленарному засіданні сесії Київської міської ради </w:t>
      </w:r>
      <w:r w:rsidRPr="00191686">
        <w:rPr>
          <w:szCs w:val="28"/>
          <w:lang w:val="en-US"/>
        </w:rPr>
        <w:t>IX</w:t>
      </w:r>
      <w:r w:rsidRPr="00191686">
        <w:rPr>
          <w:szCs w:val="28"/>
        </w:rPr>
        <w:t xml:space="preserve"> скликання є депутат Київської міської ради Вітренко Андрій Олександрович</w:t>
      </w:r>
    </w:p>
    <w:p w14:paraId="73C7E47D" w14:textId="77777777" w:rsidR="00E527B5" w:rsidRPr="00CA6CEA" w:rsidRDefault="00E527B5" w:rsidP="00E527B5">
      <w:pPr>
        <w:spacing w:line="259" w:lineRule="auto"/>
        <w:ind w:firstLine="709"/>
        <w:rPr>
          <w:szCs w:val="28"/>
        </w:rPr>
      </w:pPr>
    </w:p>
    <w:p w14:paraId="56959754" w14:textId="77777777" w:rsidR="00E527B5" w:rsidRPr="00CA6CEA" w:rsidRDefault="00E527B5" w:rsidP="00E527B5">
      <w:pPr>
        <w:spacing w:line="259" w:lineRule="auto"/>
        <w:ind w:firstLine="708"/>
        <w:rPr>
          <w:szCs w:val="28"/>
        </w:rPr>
      </w:pPr>
    </w:p>
    <w:p w14:paraId="43DB5E89" w14:textId="77777777" w:rsidR="00E527B5" w:rsidRPr="007A69CC" w:rsidRDefault="00E527B5" w:rsidP="00E527B5">
      <w:pPr>
        <w:keepNext/>
        <w:spacing w:line="259" w:lineRule="auto"/>
        <w:ind w:firstLine="0"/>
        <w:rPr>
          <w:szCs w:val="28"/>
        </w:rPr>
      </w:pPr>
    </w:p>
    <w:p w14:paraId="51C6929F" w14:textId="77777777" w:rsidR="00E527B5" w:rsidRPr="00912656" w:rsidRDefault="00E527B5" w:rsidP="00E527B5">
      <w:pPr>
        <w:keepNext/>
        <w:spacing w:line="259" w:lineRule="auto"/>
        <w:ind w:firstLine="0"/>
        <w:rPr>
          <w:szCs w:val="28"/>
        </w:rPr>
      </w:pPr>
    </w:p>
    <w:p w14:paraId="49F3CA55" w14:textId="77777777" w:rsidR="00E527B5" w:rsidRPr="00912656" w:rsidRDefault="00E527B5" w:rsidP="00E527B5">
      <w:pPr>
        <w:keepNext/>
        <w:spacing w:line="259" w:lineRule="auto"/>
        <w:ind w:firstLine="0"/>
        <w:rPr>
          <w:szCs w:val="28"/>
        </w:rPr>
      </w:pPr>
      <w:r w:rsidRPr="00912656">
        <w:rPr>
          <w:szCs w:val="28"/>
        </w:rPr>
        <w:t>Депутат Київської міської ради</w:t>
      </w:r>
      <w:r w:rsidRPr="00912656">
        <w:rPr>
          <w:szCs w:val="28"/>
        </w:rPr>
        <w:tab/>
      </w:r>
      <w:r w:rsidRPr="00912656">
        <w:rPr>
          <w:szCs w:val="28"/>
        </w:rPr>
        <w:tab/>
      </w:r>
      <w:r w:rsidRPr="00912656">
        <w:rPr>
          <w:szCs w:val="28"/>
        </w:rPr>
        <w:tab/>
      </w:r>
      <w:r w:rsidRPr="00912656">
        <w:rPr>
          <w:szCs w:val="28"/>
        </w:rPr>
        <w:tab/>
        <w:t xml:space="preserve">Андрій </w:t>
      </w:r>
      <w:r>
        <w:rPr>
          <w:szCs w:val="28"/>
        </w:rPr>
        <w:t>ВІТРЕНКО</w:t>
      </w:r>
    </w:p>
    <w:p w14:paraId="28A6004A" w14:textId="77777777" w:rsidR="00E527B5" w:rsidRDefault="00E527B5" w:rsidP="00E527B5"/>
    <w:p w14:paraId="38DE44A8" w14:textId="77777777" w:rsidR="007A6FD0" w:rsidRDefault="007A6FD0"/>
    <w:sectPr w:rsidR="007A6FD0" w:rsidSect="00E527B5">
      <w:pgSz w:w="11906" w:h="16838" w:code="9"/>
      <w:pgMar w:top="567" w:right="851" w:bottom="567" w:left="1701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7788"/>
    <w:multiLevelType w:val="hybridMultilevel"/>
    <w:tmpl w:val="C46043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647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663"/>
    <w:rsid w:val="007A6FD0"/>
    <w:rsid w:val="007A7F1B"/>
    <w:rsid w:val="007D1FA3"/>
    <w:rsid w:val="00E527B5"/>
    <w:rsid w:val="00FC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3F406"/>
  <w15:chartTrackingRefBased/>
  <w15:docId w15:val="{51A782A3-6C43-4243-A844-B8688C56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7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C1663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663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663"/>
    <w:pPr>
      <w:keepNext/>
      <w:keepLines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663"/>
    <w:pPr>
      <w:keepNext/>
      <w:keepLines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663"/>
    <w:pPr>
      <w:keepNext/>
      <w:keepLines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663"/>
    <w:pPr>
      <w:keepNext/>
      <w:keepLines/>
      <w:spacing w:before="4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663"/>
    <w:pPr>
      <w:keepNext/>
      <w:keepLines/>
      <w:spacing w:before="4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663"/>
    <w:pPr>
      <w:keepNext/>
      <w:keepLines/>
      <w:spacing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663"/>
    <w:pPr>
      <w:keepNext/>
      <w:keepLines/>
      <w:spacing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6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16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16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166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166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16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16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16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16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1663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FC1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663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FC1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1663"/>
    <w:pPr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FC16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1663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FC166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1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FC166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C16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1803</Words>
  <Characters>1028</Characters>
  <Application>Microsoft Office Word</Application>
  <DocSecurity>0</DocSecurity>
  <Lines>8</Lines>
  <Paragraphs>5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Ilichov</dc:creator>
  <cp:keywords/>
  <dc:description/>
  <cp:lastModifiedBy>Anton Ilichov</cp:lastModifiedBy>
  <cp:revision>2</cp:revision>
  <dcterms:created xsi:type="dcterms:W3CDTF">2025-08-20T10:42:00Z</dcterms:created>
  <dcterms:modified xsi:type="dcterms:W3CDTF">2025-08-20T10:53:00Z</dcterms:modified>
</cp:coreProperties>
</file>