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DAC" w:rsidRPr="00142FA4" w:rsidRDefault="00880DAC" w:rsidP="00880DAC">
      <w:pPr>
        <w:spacing w:after="0" w:line="240" w:lineRule="auto"/>
        <w:jc w:val="center"/>
        <w:rPr>
          <w:rFonts w:ascii="Times New Roman" w:hAnsi="Times New Roman" w:cs="Times New Roman"/>
          <w:b/>
          <w:sz w:val="28"/>
          <w:szCs w:val="28"/>
        </w:rPr>
      </w:pPr>
      <w:r w:rsidRPr="00142FA4">
        <w:rPr>
          <w:rFonts w:ascii="Times New Roman" w:hAnsi="Times New Roman" w:cs="Times New Roman"/>
          <w:b/>
          <w:sz w:val="28"/>
          <w:szCs w:val="28"/>
        </w:rPr>
        <w:t>ПОЯСНЮВАЛЬНА ЗАПИСКА</w:t>
      </w:r>
    </w:p>
    <w:p w:rsidR="00880DAC" w:rsidRDefault="00880DAC" w:rsidP="00880DAC">
      <w:pPr>
        <w:spacing w:after="0" w:line="240" w:lineRule="auto"/>
        <w:jc w:val="center"/>
        <w:rPr>
          <w:rFonts w:ascii="Times New Roman" w:hAnsi="Times New Roman" w:cs="Times New Roman"/>
          <w:b/>
          <w:sz w:val="28"/>
          <w:szCs w:val="28"/>
        </w:rPr>
      </w:pPr>
      <w:r w:rsidRPr="00142FA4">
        <w:rPr>
          <w:rFonts w:ascii="Times New Roman" w:hAnsi="Times New Roman" w:cs="Times New Roman"/>
          <w:b/>
          <w:sz w:val="28"/>
          <w:szCs w:val="28"/>
        </w:rPr>
        <w:t xml:space="preserve">до </w:t>
      </w:r>
      <w:proofErr w:type="spellStart"/>
      <w:r w:rsidRPr="00142FA4">
        <w:rPr>
          <w:rFonts w:ascii="Times New Roman" w:hAnsi="Times New Roman" w:cs="Times New Roman"/>
          <w:b/>
          <w:sz w:val="28"/>
          <w:szCs w:val="28"/>
        </w:rPr>
        <w:t>про</w:t>
      </w:r>
      <w:r w:rsidR="009D41B3">
        <w:rPr>
          <w:rFonts w:ascii="Times New Roman" w:hAnsi="Times New Roman" w:cs="Times New Roman"/>
          <w:b/>
          <w:sz w:val="28"/>
          <w:szCs w:val="28"/>
        </w:rPr>
        <w:t>є</w:t>
      </w:r>
      <w:r w:rsidRPr="00142FA4">
        <w:rPr>
          <w:rFonts w:ascii="Times New Roman" w:hAnsi="Times New Roman" w:cs="Times New Roman"/>
          <w:b/>
          <w:sz w:val="28"/>
          <w:szCs w:val="28"/>
        </w:rPr>
        <w:t>кту</w:t>
      </w:r>
      <w:proofErr w:type="spellEnd"/>
      <w:r w:rsidRPr="00142FA4">
        <w:rPr>
          <w:rFonts w:ascii="Times New Roman" w:hAnsi="Times New Roman" w:cs="Times New Roman"/>
          <w:b/>
          <w:sz w:val="28"/>
          <w:szCs w:val="28"/>
        </w:rPr>
        <w:t xml:space="preserve"> </w:t>
      </w:r>
      <w:r w:rsidRPr="00B03546">
        <w:rPr>
          <w:rFonts w:ascii="Times New Roman" w:hAnsi="Times New Roman" w:cs="Times New Roman"/>
          <w:b/>
          <w:sz w:val="28"/>
          <w:szCs w:val="28"/>
        </w:rPr>
        <w:t>р</w:t>
      </w:r>
      <w:r>
        <w:rPr>
          <w:rFonts w:ascii="Times New Roman" w:hAnsi="Times New Roman" w:cs="Times New Roman"/>
          <w:b/>
          <w:sz w:val="28"/>
          <w:szCs w:val="28"/>
        </w:rPr>
        <w:t>ішен</w:t>
      </w:r>
      <w:r w:rsidRPr="00B03546">
        <w:rPr>
          <w:rFonts w:ascii="Times New Roman" w:hAnsi="Times New Roman" w:cs="Times New Roman"/>
          <w:b/>
          <w:sz w:val="28"/>
          <w:szCs w:val="28"/>
        </w:rPr>
        <w:t xml:space="preserve">ня </w:t>
      </w:r>
      <w:r w:rsidRPr="00FE17E0">
        <w:rPr>
          <w:rFonts w:ascii="Times New Roman" w:hAnsi="Times New Roman" w:cs="Times New Roman"/>
          <w:b/>
          <w:sz w:val="28"/>
          <w:szCs w:val="28"/>
        </w:rPr>
        <w:t xml:space="preserve">Київської міської ради </w:t>
      </w:r>
    </w:p>
    <w:p w:rsidR="00684B98" w:rsidRPr="00684B98" w:rsidRDefault="00880DAC" w:rsidP="00684B98">
      <w:pPr>
        <w:spacing w:after="0" w:line="240" w:lineRule="auto"/>
        <w:jc w:val="center"/>
        <w:rPr>
          <w:rFonts w:ascii="Times New Roman" w:hAnsi="Times New Roman" w:cs="Times New Roman"/>
          <w:b/>
          <w:sz w:val="28"/>
          <w:szCs w:val="28"/>
        </w:rPr>
      </w:pPr>
      <w:r w:rsidRPr="00142FA4">
        <w:rPr>
          <w:rFonts w:ascii="Times New Roman" w:hAnsi="Times New Roman" w:cs="Times New Roman"/>
          <w:b/>
          <w:sz w:val="28"/>
          <w:szCs w:val="28"/>
        </w:rPr>
        <w:t>«</w:t>
      </w:r>
      <w:r w:rsidRPr="00880DAC">
        <w:rPr>
          <w:rFonts w:ascii="Times New Roman" w:hAnsi="Times New Roman" w:cs="Times New Roman"/>
          <w:b/>
          <w:sz w:val="28"/>
          <w:szCs w:val="28"/>
        </w:rPr>
        <w:t xml:space="preserve">Про затвердження Схеми </w:t>
      </w:r>
      <w:r w:rsidR="00684B98" w:rsidRPr="00684B98">
        <w:rPr>
          <w:rFonts w:ascii="Times New Roman" w:hAnsi="Times New Roman" w:cs="Times New Roman"/>
          <w:b/>
          <w:sz w:val="28"/>
          <w:szCs w:val="28"/>
        </w:rPr>
        <w:t xml:space="preserve">теплопостачання міста Києва </w:t>
      </w:r>
    </w:p>
    <w:p w:rsidR="00880DAC" w:rsidRPr="00142FA4" w:rsidRDefault="00684B98" w:rsidP="00684B98">
      <w:pPr>
        <w:spacing w:after="0" w:line="240" w:lineRule="auto"/>
        <w:jc w:val="center"/>
        <w:rPr>
          <w:rFonts w:ascii="Times New Roman" w:hAnsi="Times New Roman" w:cs="Times New Roman"/>
          <w:b/>
          <w:sz w:val="28"/>
          <w:szCs w:val="28"/>
        </w:rPr>
      </w:pPr>
      <w:r w:rsidRPr="00684B98">
        <w:rPr>
          <w:rFonts w:ascii="Times New Roman" w:hAnsi="Times New Roman" w:cs="Times New Roman"/>
          <w:b/>
          <w:sz w:val="28"/>
          <w:szCs w:val="28"/>
        </w:rPr>
        <w:t xml:space="preserve">на період </w:t>
      </w:r>
      <w:r w:rsidR="0024262D">
        <w:rPr>
          <w:rFonts w:ascii="Times New Roman" w:hAnsi="Times New Roman" w:cs="Times New Roman"/>
          <w:b/>
          <w:sz w:val="28"/>
          <w:szCs w:val="28"/>
        </w:rPr>
        <w:t xml:space="preserve">до </w:t>
      </w:r>
      <w:r w:rsidRPr="00684B98">
        <w:rPr>
          <w:rFonts w:ascii="Times New Roman" w:hAnsi="Times New Roman" w:cs="Times New Roman"/>
          <w:b/>
          <w:sz w:val="28"/>
          <w:szCs w:val="28"/>
        </w:rPr>
        <w:t>2030 року</w:t>
      </w:r>
      <w:r w:rsidR="00880DAC" w:rsidRPr="00142FA4">
        <w:rPr>
          <w:rFonts w:ascii="Times New Roman" w:hAnsi="Times New Roman" w:cs="Times New Roman"/>
          <w:b/>
          <w:sz w:val="28"/>
          <w:szCs w:val="28"/>
        </w:rPr>
        <w:t>»</w:t>
      </w:r>
    </w:p>
    <w:p w:rsidR="00880DAC" w:rsidRDefault="00880DAC" w:rsidP="00880DAC">
      <w:pPr>
        <w:spacing w:after="0" w:line="240" w:lineRule="auto"/>
        <w:jc w:val="both"/>
        <w:rPr>
          <w:rFonts w:ascii="Times New Roman" w:hAnsi="Times New Roman" w:cs="Times New Roman"/>
          <w:sz w:val="28"/>
          <w:szCs w:val="28"/>
        </w:rPr>
      </w:pPr>
    </w:p>
    <w:p w:rsidR="00343895" w:rsidRPr="00DF5A55" w:rsidRDefault="00343895" w:rsidP="00880DAC">
      <w:pPr>
        <w:spacing w:after="0" w:line="240" w:lineRule="auto"/>
        <w:jc w:val="both"/>
        <w:rPr>
          <w:rFonts w:ascii="Times New Roman" w:hAnsi="Times New Roman" w:cs="Times New Roman"/>
          <w:sz w:val="28"/>
          <w:szCs w:val="28"/>
        </w:rPr>
      </w:pPr>
    </w:p>
    <w:p w:rsidR="00880DAC" w:rsidRDefault="00880DAC" w:rsidP="00880DAC">
      <w:pPr>
        <w:spacing w:after="0" w:line="240" w:lineRule="auto"/>
        <w:ind w:firstLine="709"/>
        <w:jc w:val="both"/>
        <w:rPr>
          <w:rFonts w:ascii="Times New Roman" w:hAnsi="Times New Roman" w:cs="Times New Roman"/>
          <w:b/>
          <w:sz w:val="28"/>
          <w:szCs w:val="28"/>
        </w:rPr>
      </w:pPr>
      <w:r w:rsidRPr="00DF5A55">
        <w:rPr>
          <w:rFonts w:ascii="Times New Roman" w:hAnsi="Times New Roman" w:cs="Times New Roman"/>
          <w:b/>
          <w:sz w:val="28"/>
          <w:szCs w:val="28"/>
        </w:rPr>
        <w:t>1.  Обґрунтування</w:t>
      </w:r>
      <w:r>
        <w:rPr>
          <w:rFonts w:ascii="Times New Roman" w:hAnsi="Times New Roman" w:cs="Times New Roman"/>
          <w:b/>
          <w:sz w:val="28"/>
          <w:szCs w:val="28"/>
        </w:rPr>
        <w:t xml:space="preserve"> необхідності прийняття рішення</w:t>
      </w:r>
    </w:p>
    <w:p w:rsidR="00343895" w:rsidRPr="00465FCD" w:rsidRDefault="00343895" w:rsidP="00880DAC">
      <w:pPr>
        <w:spacing w:after="0" w:line="240" w:lineRule="auto"/>
        <w:ind w:firstLine="709"/>
        <w:jc w:val="both"/>
        <w:rPr>
          <w:rFonts w:ascii="Times New Roman" w:hAnsi="Times New Roman" w:cs="Times New Roman"/>
          <w:b/>
          <w:sz w:val="28"/>
          <w:szCs w:val="28"/>
        </w:rPr>
      </w:pPr>
    </w:p>
    <w:p w:rsidR="002C350A" w:rsidRDefault="002C350A" w:rsidP="00880D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Аналіз сучасного стану централізованої системи </w:t>
      </w:r>
      <w:r w:rsidR="004C0021">
        <w:rPr>
          <w:rFonts w:ascii="Times New Roman" w:hAnsi="Times New Roman" w:cs="Times New Roman"/>
          <w:sz w:val="28"/>
          <w:szCs w:val="28"/>
        </w:rPr>
        <w:t>теплопостачання</w:t>
      </w:r>
      <w:r>
        <w:rPr>
          <w:rFonts w:ascii="Times New Roman" w:hAnsi="Times New Roman" w:cs="Times New Roman"/>
          <w:sz w:val="28"/>
          <w:szCs w:val="28"/>
        </w:rPr>
        <w:t xml:space="preserve"> дозволив виділити ряд ключових проблем, які повинні бути вирішені в рамках невідкладних заходів схеми </w:t>
      </w:r>
      <w:r w:rsidR="00441CFF">
        <w:rPr>
          <w:rFonts w:ascii="Times New Roman" w:hAnsi="Times New Roman" w:cs="Times New Roman"/>
          <w:sz w:val="28"/>
          <w:szCs w:val="28"/>
        </w:rPr>
        <w:t xml:space="preserve">її </w:t>
      </w:r>
      <w:r>
        <w:rPr>
          <w:rFonts w:ascii="Times New Roman" w:hAnsi="Times New Roman" w:cs="Times New Roman"/>
          <w:sz w:val="28"/>
          <w:szCs w:val="28"/>
        </w:rPr>
        <w:t>оптимізації.</w:t>
      </w:r>
    </w:p>
    <w:p w:rsidR="00B72612" w:rsidRDefault="004C0021" w:rsidP="00880DAC">
      <w:pPr>
        <w:spacing w:after="0" w:line="240" w:lineRule="auto"/>
        <w:ind w:firstLine="709"/>
        <w:jc w:val="both"/>
        <w:rPr>
          <w:rFonts w:ascii="Times New Roman" w:hAnsi="Times New Roman" w:cs="Times New Roman"/>
          <w:sz w:val="28"/>
          <w:szCs w:val="28"/>
        </w:rPr>
      </w:pPr>
      <w:r w:rsidRPr="004C0021">
        <w:rPr>
          <w:rFonts w:ascii="Times New Roman" w:hAnsi="Times New Roman" w:cs="Times New Roman"/>
          <w:sz w:val="28"/>
          <w:szCs w:val="28"/>
        </w:rPr>
        <w:t xml:space="preserve">Проектом Генерального плану передбачаються на 2030 рік зростання населення з 2909 </w:t>
      </w:r>
      <w:proofErr w:type="spellStart"/>
      <w:r w:rsidRPr="004C0021">
        <w:rPr>
          <w:rFonts w:ascii="Times New Roman" w:hAnsi="Times New Roman" w:cs="Times New Roman"/>
          <w:sz w:val="28"/>
          <w:szCs w:val="28"/>
        </w:rPr>
        <w:t>тис.чол</w:t>
      </w:r>
      <w:proofErr w:type="spellEnd"/>
      <w:r w:rsidRPr="004C0021">
        <w:rPr>
          <w:rFonts w:ascii="Times New Roman" w:hAnsi="Times New Roman" w:cs="Times New Roman"/>
          <w:sz w:val="28"/>
          <w:szCs w:val="28"/>
        </w:rPr>
        <w:t xml:space="preserve"> до 3382 </w:t>
      </w:r>
      <w:proofErr w:type="spellStart"/>
      <w:r w:rsidRPr="004C0021">
        <w:rPr>
          <w:rFonts w:ascii="Times New Roman" w:hAnsi="Times New Roman" w:cs="Times New Roman"/>
          <w:sz w:val="28"/>
          <w:szCs w:val="28"/>
        </w:rPr>
        <w:t>тис.чол</w:t>
      </w:r>
      <w:proofErr w:type="spellEnd"/>
      <w:r w:rsidRPr="004C0021">
        <w:rPr>
          <w:rFonts w:ascii="Times New Roman" w:hAnsi="Times New Roman" w:cs="Times New Roman"/>
          <w:sz w:val="28"/>
          <w:szCs w:val="28"/>
        </w:rPr>
        <w:t xml:space="preserve">, збільшення житлового фонду з 68,2 млн </w:t>
      </w:r>
      <w:proofErr w:type="spellStart"/>
      <w:r w:rsidRPr="004C0021">
        <w:rPr>
          <w:rFonts w:ascii="Times New Roman" w:hAnsi="Times New Roman" w:cs="Times New Roman"/>
          <w:sz w:val="28"/>
          <w:szCs w:val="28"/>
        </w:rPr>
        <w:t>кв.м</w:t>
      </w:r>
      <w:proofErr w:type="spellEnd"/>
      <w:r w:rsidRPr="004C0021">
        <w:rPr>
          <w:rFonts w:ascii="Times New Roman" w:hAnsi="Times New Roman" w:cs="Times New Roman"/>
          <w:sz w:val="28"/>
          <w:szCs w:val="28"/>
        </w:rPr>
        <w:t xml:space="preserve"> у до 82,5 млн </w:t>
      </w:r>
      <w:proofErr w:type="spellStart"/>
      <w:r w:rsidRPr="004C0021">
        <w:rPr>
          <w:rFonts w:ascii="Times New Roman" w:hAnsi="Times New Roman" w:cs="Times New Roman"/>
          <w:sz w:val="28"/>
          <w:szCs w:val="28"/>
        </w:rPr>
        <w:t>кв.м</w:t>
      </w:r>
      <w:proofErr w:type="spellEnd"/>
      <w:r w:rsidRPr="004C0021">
        <w:rPr>
          <w:rFonts w:ascii="Times New Roman" w:hAnsi="Times New Roman" w:cs="Times New Roman"/>
          <w:sz w:val="28"/>
          <w:szCs w:val="28"/>
        </w:rPr>
        <w:t>.</w:t>
      </w:r>
    </w:p>
    <w:p w:rsidR="004C0021" w:rsidRDefault="004C0021" w:rsidP="00880DAC">
      <w:pPr>
        <w:spacing w:after="0" w:line="240" w:lineRule="auto"/>
        <w:ind w:firstLine="709"/>
        <w:jc w:val="both"/>
        <w:rPr>
          <w:rFonts w:ascii="Times New Roman" w:hAnsi="Times New Roman" w:cs="Times New Roman"/>
          <w:sz w:val="28"/>
          <w:szCs w:val="28"/>
        </w:rPr>
      </w:pPr>
      <w:r w:rsidRPr="004C0021">
        <w:rPr>
          <w:rFonts w:ascii="Times New Roman" w:hAnsi="Times New Roman" w:cs="Times New Roman"/>
          <w:sz w:val="28"/>
          <w:szCs w:val="28"/>
        </w:rPr>
        <w:t xml:space="preserve">В системі генерації теплової енергії, </w:t>
      </w:r>
      <w:proofErr w:type="spellStart"/>
      <w:r w:rsidRPr="004C0021">
        <w:rPr>
          <w:rFonts w:ascii="Times New Roman" w:hAnsi="Times New Roman" w:cs="Times New Roman"/>
          <w:sz w:val="28"/>
          <w:szCs w:val="28"/>
        </w:rPr>
        <w:t>теплогенеруючі</w:t>
      </w:r>
      <w:proofErr w:type="spellEnd"/>
      <w:r w:rsidRPr="004C0021">
        <w:rPr>
          <w:rFonts w:ascii="Times New Roman" w:hAnsi="Times New Roman" w:cs="Times New Roman"/>
          <w:sz w:val="28"/>
          <w:szCs w:val="28"/>
        </w:rPr>
        <w:t xml:space="preserve"> потужності ТЕЦ-5 та ТЕЦ-4 використовуються не в повній мірі внаслідок обмеження пропускної здатності їх гідравлічних систем (-17,4 %), потужності окремих теплоджерел (ТЕЦ-6, РК «ПАР», РК «Святошин», РК «Берестейська» та деяких інших) використовуються не в повній мірі внаслідок недостатності пропускної здатності теплових мереж в зоні цих котелень</w:t>
      </w:r>
      <w:r>
        <w:rPr>
          <w:rFonts w:ascii="Times New Roman" w:hAnsi="Times New Roman" w:cs="Times New Roman"/>
          <w:sz w:val="28"/>
          <w:szCs w:val="28"/>
        </w:rPr>
        <w:t>. Д</w:t>
      </w:r>
      <w:r w:rsidRPr="004C0021">
        <w:rPr>
          <w:rFonts w:ascii="Times New Roman" w:hAnsi="Times New Roman" w:cs="Times New Roman"/>
          <w:sz w:val="28"/>
          <w:szCs w:val="28"/>
        </w:rPr>
        <w:t xml:space="preserve">ля зниження викидів забруднюючих речовин до нормативних рівнів необхідно обмеження або переведення на спалювання природного газу наявних вугільних джерел генерації, в першу чергу ТЕЦ-4, та реконструкція </w:t>
      </w:r>
      <w:proofErr w:type="spellStart"/>
      <w:r w:rsidRPr="004C0021">
        <w:rPr>
          <w:rFonts w:ascii="Times New Roman" w:hAnsi="Times New Roman" w:cs="Times New Roman"/>
          <w:sz w:val="28"/>
          <w:szCs w:val="28"/>
        </w:rPr>
        <w:t>пальникового</w:t>
      </w:r>
      <w:proofErr w:type="spellEnd"/>
      <w:r w:rsidRPr="004C0021">
        <w:rPr>
          <w:rFonts w:ascii="Times New Roman" w:hAnsi="Times New Roman" w:cs="Times New Roman"/>
          <w:sz w:val="28"/>
          <w:szCs w:val="28"/>
        </w:rPr>
        <w:t xml:space="preserve"> обладнання практично всіх котлоагрегатів, а для досягнення статусу «Енергоефективної системи централізованого постачання» система генерації потребує збільшення частки генерації теплової енергії від </w:t>
      </w:r>
      <w:proofErr w:type="spellStart"/>
      <w:r w:rsidRPr="004C0021">
        <w:rPr>
          <w:rFonts w:ascii="Times New Roman" w:hAnsi="Times New Roman" w:cs="Times New Roman"/>
          <w:sz w:val="28"/>
          <w:szCs w:val="28"/>
        </w:rPr>
        <w:t>когенерації</w:t>
      </w:r>
      <w:proofErr w:type="spellEnd"/>
      <w:r w:rsidRPr="004C0021">
        <w:rPr>
          <w:rFonts w:ascii="Times New Roman" w:hAnsi="Times New Roman" w:cs="Times New Roman"/>
          <w:sz w:val="28"/>
          <w:szCs w:val="28"/>
        </w:rPr>
        <w:t xml:space="preserve"> та відновлюваних джерел</w:t>
      </w:r>
      <w:r w:rsidR="00111328">
        <w:rPr>
          <w:rFonts w:ascii="Times New Roman" w:hAnsi="Times New Roman" w:cs="Times New Roman"/>
          <w:sz w:val="28"/>
          <w:szCs w:val="28"/>
        </w:rPr>
        <w:t>.</w:t>
      </w:r>
    </w:p>
    <w:p w:rsidR="00111328" w:rsidRPr="004C0021" w:rsidRDefault="00111328" w:rsidP="00111328">
      <w:pPr>
        <w:spacing w:after="0" w:line="240" w:lineRule="auto"/>
        <w:ind w:firstLine="709"/>
        <w:jc w:val="both"/>
        <w:rPr>
          <w:rFonts w:ascii="Times New Roman" w:hAnsi="Times New Roman" w:cs="Times New Roman"/>
          <w:sz w:val="28"/>
          <w:szCs w:val="28"/>
        </w:rPr>
      </w:pPr>
      <w:r w:rsidRPr="00111328">
        <w:rPr>
          <w:rFonts w:ascii="Times New Roman" w:hAnsi="Times New Roman" w:cs="Times New Roman"/>
          <w:sz w:val="28"/>
          <w:szCs w:val="28"/>
        </w:rPr>
        <w:t>Система транспортування теплової енергії складається з 2716,4 км теплових мереж, в т.ч. 1020,1 км магістральних мереж, 1209,4 км розподільчих мереж та 486,9 км мереж ГВП, 1443 ЦТП, 1537 ІТП та 21 насосної стації, які знаходяться на балансі КП «</w:t>
      </w:r>
      <w:proofErr w:type="spellStart"/>
      <w:r w:rsidRPr="00111328">
        <w:rPr>
          <w:rFonts w:ascii="Times New Roman" w:hAnsi="Times New Roman" w:cs="Times New Roman"/>
          <w:sz w:val="28"/>
          <w:szCs w:val="28"/>
        </w:rPr>
        <w:t>Київтеплоенерго</w:t>
      </w:r>
      <w:proofErr w:type="spellEnd"/>
      <w:r w:rsidRPr="00111328">
        <w:rPr>
          <w:rFonts w:ascii="Times New Roman" w:hAnsi="Times New Roman" w:cs="Times New Roman"/>
          <w:sz w:val="28"/>
          <w:szCs w:val="28"/>
        </w:rPr>
        <w:t>». Мережі з терміном експлуатації понад 25 років становлять 71,0%, питома пошкоджуваність мереж - 5,04 пошкоджень на 1 км мереж. Втрати теплової ене</w:t>
      </w:r>
      <w:r w:rsidR="00182878">
        <w:rPr>
          <w:rFonts w:ascii="Times New Roman" w:hAnsi="Times New Roman" w:cs="Times New Roman"/>
          <w:sz w:val="28"/>
          <w:szCs w:val="28"/>
        </w:rPr>
        <w:t>ргії в мережах становлять 19,54</w:t>
      </w:r>
      <w:r w:rsidRPr="00111328">
        <w:rPr>
          <w:rFonts w:ascii="Times New Roman" w:hAnsi="Times New Roman" w:cs="Times New Roman"/>
          <w:sz w:val="28"/>
          <w:szCs w:val="28"/>
        </w:rPr>
        <w:t>%, питомі витрати електроенергії на транспортування теплової енергії - 20,48 кВт/</w:t>
      </w:r>
      <w:proofErr w:type="spellStart"/>
      <w:r w:rsidRPr="00111328">
        <w:rPr>
          <w:rFonts w:ascii="Times New Roman" w:hAnsi="Times New Roman" w:cs="Times New Roman"/>
          <w:sz w:val="28"/>
          <w:szCs w:val="28"/>
        </w:rPr>
        <w:t>Гкал</w:t>
      </w:r>
      <w:proofErr w:type="spellEnd"/>
      <w:r w:rsidRPr="00111328">
        <w:rPr>
          <w:rFonts w:ascii="Times New Roman" w:hAnsi="Times New Roman" w:cs="Times New Roman"/>
          <w:sz w:val="28"/>
          <w:szCs w:val="28"/>
        </w:rPr>
        <w:t>.</w:t>
      </w:r>
    </w:p>
    <w:p w:rsidR="00111328" w:rsidRDefault="00111328" w:rsidP="00880D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111328">
        <w:rPr>
          <w:rFonts w:ascii="Times New Roman" w:hAnsi="Times New Roman" w:cs="Times New Roman"/>
          <w:sz w:val="28"/>
          <w:szCs w:val="28"/>
        </w:rPr>
        <w:t xml:space="preserve">а окремих ділянках мереж </w:t>
      </w:r>
      <w:r>
        <w:rPr>
          <w:rFonts w:ascii="Times New Roman" w:hAnsi="Times New Roman" w:cs="Times New Roman"/>
          <w:sz w:val="28"/>
          <w:szCs w:val="28"/>
        </w:rPr>
        <w:t>теплопостачання</w:t>
      </w:r>
      <w:r w:rsidRPr="00111328">
        <w:rPr>
          <w:rFonts w:ascii="Times New Roman" w:hAnsi="Times New Roman" w:cs="Times New Roman"/>
          <w:sz w:val="28"/>
          <w:szCs w:val="28"/>
        </w:rPr>
        <w:t xml:space="preserve"> наявні понаднормативні тиски, які створюють загрозу безпечному та надійному теплопостачанню, мережі потужних теплоджерел потребують будівництва перетинок (РК «Нивки» - РК «</w:t>
      </w:r>
      <w:proofErr w:type="spellStart"/>
      <w:r w:rsidRPr="00111328">
        <w:rPr>
          <w:rFonts w:ascii="Times New Roman" w:hAnsi="Times New Roman" w:cs="Times New Roman"/>
          <w:sz w:val="28"/>
          <w:szCs w:val="28"/>
        </w:rPr>
        <w:t>Веркон</w:t>
      </w:r>
      <w:proofErr w:type="spellEnd"/>
      <w:r w:rsidRPr="00111328">
        <w:rPr>
          <w:rFonts w:ascii="Times New Roman" w:hAnsi="Times New Roman" w:cs="Times New Roman"/>
          <w:sz w:val="28"/>
          <w:szCs w:val="28"/>
        </w:rPr>
        <w:t>», РК «Лук'янівська» - РК «Молодь», СТ «</w:t>
      </w:r>
      <w:proofErr w:type="spellStart"/>
      <w:r w:rsidRPr="00111328">
        <w:rPr>
          <w:rFonts w:ascii="Times New Roman" w:hAnsi="Times New Roman" w:cs="Times New Roman"/>
          <w:sz w:val="28"/>
          <w:szCs w:val="28"/>
        </w:rPr>
        <w:t>Позняки</w:t>
      </w:r>
      <w:proofErr w:type="spellEnd"/>
      <w:r w:rsidRPr="00111328">
        <w:rPr>
          <w:rFonts w:ascii="Times New Roman" w:hAnsi="Times New Roman" w:cs="Times New Roman"/>
          <w:sz w:val="28"/>
          <w:szCs w:val="28"/>
        </w:rPr>
        <w:t>» - ТЕЦ-6 - ТЕЦ-4, РК «Теремки» - ТЕЦ-5, РК «</w:t>
      </w:r>
      <w:proofErr w:type="spellStart"/>
      <w:r w:rsidRPr="00111328">
        <w:rPr>
          <w:rFonts w:ascii="Times New Roman" w:hAnsi="Times New Roman" w:cs="Times New Roman"/>
          <w:sz w:val="28"/>
          <w:szCs w:val="28"/>
        </w:rPr>
        <w:t>Біличі</w:t>
      </w:r>
      <w:proofErr w:type="spellEnd"/>
      <w:r w:rsidRPr="00111328">
        <w:rPr>
          <w:rFonts w:ascii="Times New Roman" w:hAnsi="Times New Roman" w:cs="Times New Roman"/>
          <w:sz w:val="28"/>
          <w:szCs w:val="28"/>
        </w:rPr>
        <w:t>» - РК «Центральна», СТ «</w:t>
      </w:r>
      <w:proofErr w:type="spellStart"/>
      <w:r w:rsidRPr="00111328">
        <w:rPr>
          <w:rFonts w:ascii="Times New Roman" w:hAnsi="Times New Roman" w:cs="Times New Roman"/>
          <w:sz w:val="28"/>
          <w:szCs w:val="28"/>
        </w:rPr>
        <w:t>Біличі</w:t>
      </w:r>
      <w:proofErr w:type="spellEnd"/>
      <w:r w:rsidRPr="00111328">
        <w:rPr>
          <w:rFonts w:ascii="Times New Roman" w:hAnsi="Times New Roman" w:cs="Times New Roman"/>
          <w:sz w:val="28"/>
          <w:szCs w:val="28"/>
        </w:rPr>
        <w:t>» - РК «</w:t>
      </w:r>
      <w:proofErr w:type="spellStart"/>
      <w:r w:rsidRPr="00111328">
        <w:rPr>
          <w:rFonts w:ascii="Times New Roman" w:hAnsi="Times New Roman" w:cs="Times New Roman"/>
          <w:sz w:val="28"/>
          <w:szCs w:val="28"/>
        </w:rPr>
        <w:t>М.Борщагівка</w:t>
      </w:r>
      <w:proofErr w:type="spellEnd"/>
      <w:r w:rsidRPr="00111328">
        <w:rPr>
          <w:rFonts w:ascii="Times New Roman" w:hAnsi="Times New Roman" w:cs="Times New Roman"/>
          <w:sz w:val="28"/>
          <w:szCs w:val="28"/>
        </w:rPr>
        <w:t>», РК «Берестейська» - РК «Відрадний»)</w:t>
      </w:r>
      <w:r>
        <w:rPr>
          <w:rFonts w:ascii="Times New Roman" w:hAnsi="Times New Roman" w:cs="Times New Roman"/>
          <w:sz w:val="28"/>
          <w:szCs w:val="28"/>
        </w:rPr>
        <w:t>.</w:t>
      </w:r>
    </w:p>
    <w:p w:rsidR="00111328" w:rsidRDefault="00111328" w:rsidP="00880DAC">
      <w:pPr>
        <w:spacing w:after="0" w:line="240" w:lineRule="auto"/>
        <w:ind w:firstLine="709"/>
        <w:jc w:val="both"/>
        <w:rPr>
          <w:rFonts w:ascii="Times New Roman" w:hAnsi="Times New Roman" w:cs="Times New Roman"/>
          <w:sz w:val="28"/>
          <w:szCs w:val="28"/>
        </w:rPr>
      </w:pPr>
      <w:r w:rsidRPr="00111328">
        <w:rPr>
          <w:rFonts w:ascii="Times New Roman" w:hAnsi="Times New Roman" w:cs="Times New Roman"/>
          <w:sz w:val="28"/>
          <w:szCs w:val="28"/>
        </w:rPr>
        <w:t>Для забезпечення перспективних потреб міста в тепловій енергії до 2030 року необхідні як реконструкція існуючих, так і будівництво додатко</w:t>
      </w:r>
      <w:r>
        <w:rPr>
          <w:rFonts w:ascii="Times New Roman" w:hAnsi="Times New Roman" w:cs="Times New Roman"/>
          <w:sz w:val="28"/>
          <w:szCs w:val="28"/>
        </w:rPr>
        <w:t xml:space="preserve">вих </w:t>
      </w:r>
      <w:proofErr w:type="spellStart"/>
      <w:r>
        <w:rPr>
          <w:rFonts w:ascii="Times New Roman" w:hAnsi="Times New Roman" w:cs="Times New Roman"/>
          <w:sz w:val="28"/>
          <w:szCs w:val="28"/>
        </w:rPr>
        <w:t>теплогенеруючих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потужностей</w:t>
      </w:r>
      <w:proofErr w:type="spellEnd"/>
      <w:r w:rsidR="000A43EB">
        <w:rPr>
          <w:rFonts w:ascii="Times New Roman" w:hAnsi="Times New Roman" w:cs="Times New Roman"/>
          <w:sz w:val="28"/>
          <w:szCs w:val="28"/>
        </w:rPr>
        <w:t>,</w:t>
      </w:r>
      <w:r>
        <w:rPr>
          <w:rFonts w:ascii="Times New Roman" w:hAnsi="Times New Roman" w:cs="Times New Roman"/>
          <w:sz w:val="28"/>
          <w:szCs w:val="28"/>
        </w:rPr>
        <w:t xml:space="preserve"> </w:t>
      </w:r>
      <w:r w:rsidR="000A43EB" w:rsidRPr="000A43EB">
        <w:rPr>
          <w:rFonts w:ascii="Times New Roman" w:hAnsi="Times New Roman" w:cs="Times New Roman"/>
          <w:sz w:val="28"/>
          <w:szCs w:val="28"/>
        </w:rPr>
        <w:t>будівництво мереж з метою переключення малих котелень на більш ефективні</w:t>
      </w:r>
      <w:r w:rsidR="000A43EB">
        <w:rPr>
          <w:rFonts w:ascii="Times New Roman" w:hAnsi="Times New Roman" w:cs="Times New Roman"/>
          <w:sz w:val="28"/>
          <w:szCs w:val="28"/>
        </w:rPr>
        <w:t xml:space="preserve">, </w:t>
      </w:r>
      <w:r w:rsidR="000A43EB" w:rsidRPr="000A43EB">
        <w:rPr>
          <w:rFonts w:ascii="Times New Roman" w:hAnsi="Times New Roman" w:cs="Times New Roman"/>
          <w:sz w:val="28"/>
          <w:szCs w:val="28"/>
        </w:rPr>
        <w:t>будівництво насосних станцій за даними гідравлічного моделювання</w:t>
      </w:r>
      <w:r w:rsidR="000A43EB">
        <w:rPr>
          <w:rFonts w:ascii="Times New Roman" w:hAnsi="Times New Roman" w:cs="Times New Roman"/>
          <w:sz w:val="28"/>
          <w:szCs w:val="28"/>
        </w:rPr>
        <w:t xml:space="preserve">, </w:t>
      </w:r>
      <w:r w:rsidR="000A43EB" w:rsidRPr="000A43EB">
        <w:rPr>
          <w:rFonts w:ascii="Times New Roman" w:hAnsi="Times New Roman" w:cs="Times New Roman"/>
          <w:sz w:val="28"/>
          <w:szCs w:val="28"/>
        </w:rPr>
        <w:t xml:space="preserve">будівництво ЦТП та ІТП з метою створення </w:t>
      </w:r>
      <w:r w:rsidR="000A43EB" w:rsidRPr="000A43EB">
        <w:rPr>
          <w:rFonts w:ascii="Times New Roman" w:hAnsi="Times New Roman" w:cs="Times New Roman"/>
          <w:sz w:val="28"/>
          <w:szCs w:val="28"/>
        </w:rPr>
        <w:lastRenderedPageBreak/>
        <w:t>нез</w:t>
      </w:r>
      <w:r w:rsidR="000A43EB">
        <w:rPr>
          <w:rFonts w:ascii="Times New Roman" w:hAnsi="Times New Roman" w:cs="Times New Roman"/>
          <w:sz w:val="28"/>
          <w:szCs w:val="28"/>
        </w:rPr>
        <w:t>алежної системи теплопостачання,</w:t>
      </w:r>
      <w:r w:rsidR="000A43EB" w:rsidRPr="000A43EB">
        <w:rPr>
          <w:rFonts w:ascii="Times New Roman" w:hAnsi="Times New Roman" w:cs="Times New Roman"/>
          <w:sz w:val="28"/>
          <w:szCs w:val="28"/>
        </w:rPr>
        <w:t xml:space="preserve"> будівництво та реконструкцію </w:t>
      </w:r>
      <w:r w:rsidR="000A43EB">
        <w:rPr>
          <w:rFonts w:ascii="Times New Roman" w:hAnsi="Times New Roman" w:cs="Times New Roman"/>
          <w:sz w:val="28"/>
          <w:szCs w:val="28"/>
        </w:rPr>
        <w:t xml:space="preserve">теплових </w:t>
      </w:r>
      <w:r w:rsidR="000A43EB" w:rsidRPr="000A43EB">
        <w:rPr>
          <w:rFonts w:ascii="Times New Roman" w:hAnsi="Times New Roman" w:cs="Times New Roman"/>
          <w:sz w:val="28"/>
          <w:szCs w:val="28"/>
        </w:rPr>
        <w:t>мереж для забезпечення</w:t>
      </w:r>
      <w:r w:rsidR="000A43EB">
        <w:rPr>
          <w:rFonts w:ascii="Times New Roman" w:hAnsi="Times New Roman" w:cs="Times New Roman"/>
          <w:sz w:val="28"/>
          <w:szCs w:val="28"/>
        </w:rPr>
        <w:t xml:space="preserve"> тепловою потужністю </w:t>
      </w:r>
      <w:r w:rsidR="006A01E8">
        <w:rPr>
          <w:rFonts w:ascii="Times New Roman" w:hAnsi="Times New Roman" w:cs="Times New Roman"/>
          <w:sz w:val="28"/>
          <w:szCs w:val="28"/>
        </w:rPr>
        <w:t>перспективного</w:t>
      </w:r>
      <w:r w:rsidR="000A43EB" w:rsidRPr="000A43EB">
        <w:rPr>
          <w:rFonts w:ascii="Times New Roman" w:hAnsi="Times New Roman" w:cs="Times New Roman"/>
          <w:sz w:val="28"/>
          <w:szCs w:val="28"/>
        </w:rPr>
        <w:t xml:space="preserve"> будівництва</w:t>
      </w:r>
      <w:r w:rsidR="000A43EB">
        <w:rPr>
          <w:rFonts w:ascii="Times New Roman" w:hAnsi="Times New Roman" w:cs="Times New Roman"/>
          <w:sz w:val="28"/>
          <w:szCs w:val="28"/>
        </w:rPr>
        <w:t>.</w:t>
      </w:r>
    </w:p>
    <w:p w:rsidR="00343895" w:rsidRDefault="00343895" w:rsidP="00880DAC">
      <w:pPr>
        <w:spacing w:after="0" w:line="240" w:lineRule="auto"/>
        <w:ind w:firstLine="709"/>
        <w:jc w:val="both"/>
        <w:rPr>
          <w:rFonts w:ascii="Times New Roman" w:hAnsi="Times New Roman" w:cs="Times New Roman"/>
          <w:b/>
          <w:sz w:val="28"/>
          <w:szCs w:val="28"/>
        </w:rPr>
      </w:pPr>
    </w:p>
    <w:p w:rsidR="00880DAC" w:rsidRPr="00BF1445" w:rsidRDefault="00880DAC" w:rsidP="00880DAC">
      <w:pPr>
        <w:spacing w:after="0" w:line="240" w:lineRule="auto"/>
        <w:ind w:firstLine="709"/>
        <w:jc w:val="both"/>
        <w:rPr>
          <w:rFonts w:ascii="Times New Roman" w:hAnsi="Times New Roman" w:cs="Times New Roman"/>
          <w:b/>
          <w:sz w:val="28"/>
          <w:szCs w:val="28"/>
        </w:rPr>
      </w:pPr>
      <w:r w:rsidRPr="00BF1445">
        <w:rPr>
          <w:rFonts w:ascii="Times New Roman" w:hAnsi="Times New Roman" w:cs="Times New Roman"/>
          <w:b/>
          <w:sz w:val="28"/>
          <w:szCs w:val="28"/>
        </w:rPr>
        <w:t>2.  Мета і шляхи її досягнення</w:t>
      </w:r>
    </w:p>
    <w:p w:rsidR="00343895" w:rsidRDefault="00343895" w:rsidP="00880DAC">
      <w:pPr>
        <w:spacing w:after="0" w:line="240" w:lineRule="auto"/>
        <w:ind w:firstLine="709"/>
        <w:jc w:val="both"/>
        <w:rPr>
          <w:rFonts w:ascii="Times New Roman" w:hAnsi="Times New Roman"/>
          <w:sz w:val="28"/>
          <w:szCs w:val="28"/>
        </w:rPr>
      </w:pPr>
    </w:p>
    <w:p w:rsidR="00B72612" w:rsidRDefault="009D41B3" w:rsidP="000A43EB">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Мета </w:t>
      </w:r>
      <w:proofErr w:type="spellStart"/>
      <w:r>
        <w:rPr>
          <w:rFonts w:ascii="Times New Roman" w:hAnsi="Times New Roman"/>
          <w:sz w:val="28"/>
          <w:szCs w:val="28"/>
        </w:rPr>
        <w:t>проєкту</w:t>
      </w:r>
      <w:proofErr w:type="spellEnd"/>
      <w:r>
        <w:rPr>
          <w:rFonts w:ascii="Times New Roman" w:hAnsi="Times New Roman"/>
          <w:sz w:val="28"/>
          <w:szCs w:val="28"/>
        </w:rPr>
        <w:t xml:space="preserve"> рішення полягає у з</w:t>
      </w:r>
      <w:r w:rsidR="00880DAC">
        <w:rPr>
          <w:rFonts w:ascii="Times New Roman" w:hAnsi="Times New Roman"/>
          <w:sz w:val="28"/>
          <w:szCs w:val="28"/>
        </w:rPr>
        <w:t>атвердженн</w:t>
      </w:r>
      <w:r>
        <w:rPr>
          <w:rFonts w:ascii="Times New Roman" w:hAnsi="Times New Roman"/>
          <w:sz w:val="28"/>
          <w:szCs w:val="28"/>
        </w:rPr>
        <w:t>і</w:t>
      </w:r>
      <w:r w:rsidR="00880DAC">
        <w:rPr>
          <w:rFonts w:ascii="Times New Roman" w:hAnsi="Times New Roman"/>
          <w:sz w:val="28"/>
          <w:szCs w:val="28"/>
        </w:rPr>
        <w:t xml:space="preserve"> </w:t>
      </w:r>
      <w:r w:rsidR="00441CFF">
        <w:rPr>
          <w:rFonts w:ascii="Times New Roman" w:hAnsi="Times New Roman"/>
          <w:sz w:val="28"/>
          <w:szCs w:val="28"/>
        </w:rPr>
        <w:t>«</w:t>
      </w:r>
      <w:r w:rsidR="00B72612" w:rsidRPr="00B72612">
        <w:rPr>
          <w:rFonts w:ascii="Times New Roman" w:hAnsi="Times New Roman" w:cs="Times New Roman"/>
          <w:sz w:val="28"/>
          <w:szCs w:val="28"/>
        </w:rPr>
        <w:t xml:space="preserve">Схеми </w:t>
      </w:r>
      <w:r w:rsidR="000A43EB" w:rsidRPr="000A43EB">
        <w:rPr>
          <w:rFonts w:ascii="Times New Roman" w:hAnsi="Times New Roman" w:cs="Times New Roman"/>
          <w:sz w:val="28"/>
          <w:szCs w:val="28"/>
        </w:rPr>
        <w:t>теплопостачання міста Києва на період</w:t>
      </w:r>
      <w:r w:rsidR="0024262D">
        <w:rPr>
          <w:rFonts w:ascii="Times New Roman" w:hAnsi="Times New Roman" w:cs="Times New Roman"/>
          <w:sz w:val="28"/>
          <w:szCs w:val="28"/>
        </w:rPr>
        <w:t xml:space="preserve"> до</w:t>
      </w:r>
      <w:r w:rsidR="000A43EB" w:rsidRPr="000A43EB">
        <w:rPr>
          <w:rFonts w:ascii="Times New Roman" w:hAnsi="Times New Roman" w:cs="Times New Roman"/>
          <w:sz w:val="28"/>
          <w:szCs w:val="28"/>
        </w:rPr>
        <w:t xml:space="preserve"> 2030 року</w:t>
      </w:r>
      <w:r w:rsidR="00441CFF">
        <w:rPr>
          <w:rFonts w:ascii="Times New Roman" w:hAnsi="Times New Roman" w:cs="Times New Roman"/>
          <w:sz w:val="28"/>
          <w:szCs w:val="28"/>
        </w:rPr>
        <w:t>»</w:t>
      </w:r>
      <w:r w:rsidR="00B72612">
        <w:rPr>
          <w:rFonts w:ascii="Times New Roman" w:hAnsi="Times New Roman" w:cs="Times New Roman"/>
          <w:sz w:val="28"/>
          <w:szCs w:val="28"/>
        </w:rPr>
        <w:t>, як</w:t>
      </w:r>
      <w:r w:rsidR="00441CFF">
        <w:rPr>
          <w:rFonts w:ascii="Times New Roman" w:hAnsi="Times New Roman" w:cs="Times New Roman"/>
          <w:sz w:val="28"/>
          <w:szCs w:val="28"/>
        </w:rPr>
        <w:t>а</w:t>
      </w:r>
      <w:r w:rsidR="00B72612">
        <w:rPr>
          <w:rFonts w:ascii="Times New Roman" w:hAnsi="Times New Roman" w:cs="Times New Roman"/>
          <w:sz w:val="28"/>
          <w:szCs w:val="28"/>
        </w:rPr>
        <w:t xml:space="preserve"> є комплексним документом</w:t>
      </w:r>
      <w:r w:rsidR="00171C31">
        <w:rPr>
          <w:rFonts w:ascii="Times New Roman" w:hAnsi="Times New Roman" w:cs="Times New Roman"/>
          <w:sz w:val="28"/>
          <w:szCs w:val="28"/>
        </w:rPr>
        <w:t xml:space="preserve"> розроблених заходів з усунення виявлених недоліків та розвитку систем централізованого </w:t>
      </w:r>
      <w:r w:rsidR="000A43EB">
        <w:rPr>
          <w:rFonts w:ascii="Times New Roman" w:hAnsi="Times New Roman" w:cs="Times New Roman"/>
          <w:sz w:val="28"/>
          <w:szCs w:val="28"/>
        </w:rPr>
        <w:t>теплопостачання</w:t>
      </w:r>
      <w:r>
        <w:rPr>
          <w:rFonts w:ascii="Times New Roman" w:hAnsi="Times New Roman" w:cs="Times New Roman"/>
          <w:sz w:val="28"/>
          <w:szCs w:val="28"/>
        </w:rPr>
        <w:t>,</w:t>
      </w:r>
      <w:r w:rsidR="00171C31">
        <w:rPr>
          <w:rFonts w:ascii="Times New Roman" w:hAnsi="Times New Roman" w:cs="Times New Roman"/>
          <w:sz w:val="28"/>
          <w:szCs w:val="28"/>
        </w:rPr>
        <w:t xml:space="preserve"> </w:t>
      </w:r>
      <w:r w:rsidR="00F1319A" w:rsidRPr="00F1319A">
        <w:rPr>
          <w:rFonts w:ascii="Times New Roman" w:hAnsi="Times New Roman" w:cs="Times New Roman"/>
          <w:sz w:val="28"/>
          <w:szCs w:val="28"/>
        </w:rPr>
        <w:t>оптимізаці</w:t>
      </w:r>
      <w:r w:rsidR="00F1319A">
        <w:rPr>
          <w:rFonts w:ascii="Times New Roman" w:hAnsi="Times New Roman" w:cs="Times New Roman"/>
          <w:sz w:val="28"/>
          <w:szCs w:val="28"/>
        </w:rPr>
        <w:t>ї</w:t>
      </w:r>
      <w:r w:rsidR="00F1319A" w:rsidRPr="00F1319A">
        <w:rPr>
          <w:rFonts w:ascii="Times New Roman" w:hAnsi="Times New Roman" w:cs="Times New Roman"/>
          <w:sz w:val="28"/>
          <w:szCs w:val="28"/>
        </w:rPr>
        <w:t xml:space="preserve"> системи централізованого теплопостачання міста Києва на розрахунковий період до 2030 року з врахуванням існуючого стану джерел генерації теплової енергії та теплових мереж, перспектив розвитку міста та потреби в забезпеченні тепловою енергією існуючої забудови і перспективного будівництва, потреби та можливостей модернізації джерел генерації теплової енергії та теплових мереж, розвитку технологій виробництва теплової енергії для потреб теплопостачання міста, можливостей використання відновлювальних видів палива та альтернативних джерел енергії.</w:t>
      </w:r>
    </w:p>
    <w:p w:rsidR="00343895" w:rsidRDefault="00343895" w:rsidP="00880DAC">
      <w:pPr>
        <w:spacing w:after="0" w:line="240" w:lineRule="auto"/>
        <w:ind w:firstLine="709"/>
        <w:jc w:val="both"/>
        <w:rPr>
          <w:rFonts w:ascii="Times New Roman" w:hAnsi="Times New Roman" w:cs="Times New Roman"/>
          <w:sz w:val="28"/>
          <w:szCs w:val="28"/>
        </w:rPr>
      </w:pPr>
    </w:p>
    <w:p w:rsidR="00880DAC" w:rsidRPr="00BF1445" w:rsidRDefault="00880DAC" w:rsidP="00880DAC">
      <w:pPr>
        <w:spacing w:after="0" w:line="240" w:lineRule="auto"/>
        <w:ind w:firstLine="709"/>
        <w:jc w:val="both"/>
        <w:rPr>
          <w:rFonts w:ascii="Times New Roman" w:hAnsi="Times New Roman" w:cs="Times New Roman"/>
          <w:b/>
          <w:sz w:val="28"/>
          <w:szCs w:val="28"/>
        </w:rPr>
      </w:pPr>
      <w:r w:rsidRPr="00BF1445">
        <w:rPr>
          <w:rFonts w:ascii="Times New Roman" w:hAnsi="Times New Roman" w:cs="Times New Roman"/>
          <w:b/>
          <w:sz w:val="28"/>
          <w:szCs w:val="28"/>
        </w:rPr>
        <w:t>3.  Правові аспекти</w:t>
      </w:r>
    </w:p>
    <w:p w:rsidR="00343895" w:rsidRDefault="00343895" w:rsidP="00880DAC">
      <w:pPr>
        <w:spacing w:after="0" w:line="240" w:lineRule="auto"/>
        <w:ind w:firstLine="709"/>
        <w:jc w:val="both"/>
        <w:rPr>
          <w:rFonts w:ascii="Times New Roman" w:hAnsi="Times New Roman" w:cs="Times New Roman"/>
          <w:sz w:val="28"/>
          <w:szCs w:val="28"/>
        </w:rPr>
      </w:pPr>
    </w:p>
    <w:p w:rsidR="00343895" w:rsidRDefault="00171C31" w:rsidP="00880DAC">
      <w:pPr>
        <w:spacing w:after="0" w:line="240" w:lineRule="auto"/>
        <w:ind w:firstLine="709"/>
        <w:jc w:val="both"/>
        <w:rPr>
          <w:rFonts w:ascii="Times New Roman" w:hAnsi="Times New Roman" w:cs="Times New Roman"/>
          <w:sz w:val="28"/>
          <w:szCs w:val="28"/>
        </w:rPr>
      </w:pPr>
      <w:r w:rsidRPr="00757E84">
        <w:rPr>
          <w:rFonts w:ascii="Times New Roman" w:hAnsi="Times New Roman" w:cs="Times New Roman"/>
          <w:sz w:val="28"/>
          <w:szCs w:val="28"/>
        </w:rPr>
        <w:t xml:space="preserve">До нормативно-правової бази у даній сфері правового регулювання </w:t>
      </w:r>
      <w:r w:rsidRPr="00171C31">
        <w:rPr>
          <w:rFonts w:ascii="Times New Roman" w:hAnsi="Times New Roman" w:cs="Times New Roman"/>
          <w:sz w:val="28"/>
          <w:szCs w:val="28"/>
        </w:rPr>
        <w:t xml:space="preserve">відносяться </w:t>
      </w:r>
      <w:r w:rsidR="00B72612" w:rsidRPr="00171C31">
        <w:rPr>
          <w:rFonts w:ascii="Times New Roman" w:hAnsi="Times New Roman" w:cs="Times New Roman"/>
          <w:sz w:val="28"/>
          <w:szCs w:val="28"/>
        </w:rPr>
        <w:t>вимог</w:t>
      </w:r>
      <w:r w:rsidRPr="00171C31">
        <w:rPr>
          <w:rFonts w:ascii="Times New Roman" w:hAnsi="Times New Roman" w:cs="Times New Roman"/>
          <w:sz w:val="28"/>
          <w:szCs w:val="28"/>
        </w:rPr>
        <w:t>и</w:t>
      </w:r>
      <w:r w:rsidR="00B72612" w:rsidRPr="00171C31">
        <w:rPr>
          <w:rFonts w:ascii="Times New Roman" w:hAnsi="Times New Roman" w:cs="Times New Roman"/>
          <w:sz w:val="28"/>
          <w:szCs w:val="28"/>
        </w:rPr>
        <w:t xml:space="preserve"> Закону України </w:t>
      </w:r>
      <w:r w:rsidR="00F1319A" w:rsidRPr="00F1319A">
        <w:rPr>
          <w:rFonts w:ascii="Times New Roman" w:hAnsi="Times New Roman" w:cs="Times New Roman"/>
          <w:sz w:val="28"/>
          <w:szCs w:val="28"/>
        </w:rPr>
        <w:t>«Про теплопостачання», Закону України «Про місцеве самоврядування в Україні», Методики розроблення схем теплопостачання населених пунктів України, затвердженої наказом Міністерства розвитку громад та територій Ук</w:t>
      </w:r>
      <w:r w:rsidR="00F1319A">
        <w:rPr>
          <w:rFonts w:ascii="Times New Roman" w:hAnsi="Times New Roman" w:cs="Times New Roman"/>
          <w:sz w:val="28"/>
          <w:szCs w:val="28"/>
        </w:rPr>
        <w:t>раїни від 02 жовтня 2020 року № </w:t>
      </w:r>
      <w:r w:rsidR="00F1319A" w:rsidRPr="00F1319A">
        <w:rPr>
          <w:rFonts w:ascii="Times New Roman" w:hAnsi="Times New Roman" w:cs="Times New Roman"/>
          <w:sz w:val="28"/>
          <w:szCs w:val="28"/>
        </w:rPr>
        <w:t xml:space="preserve">235, зареєстрованої в Міністерстві юстиції України 18 листопада 2020 року за № 1144/35427, Порядку погодження </w:t>
      </w:r>
      <w:proofErr w:type="spellStart"/>
      <w:r w:rsidR="00F1319A" w:rsidRPr="00F1319A">
        <w:rPr>
          <w:rFonts w:ascii="Times New Roman" w:hAnsi="Times New Roman" w:cs="Times New Roman"/>
          <w:sz w:val="28"/>
          <w:szCs w:val="28"/>
        </w:rPr>
        <w:t>Мінрегіоном</w:t>
      </w:r>
      <w:proofErr w:type="spellEnd"/>
      <w:r w:rsidR="00F1319A" w:rsidRPr="00F1319A">
        <w:rPr>
          <w:rFonts w:ascii="Times New Roman" w:hAnsi="Times New Roman" w:cs="Times New Roman"/>
          <w:sz w:val="28"/>
          <w:szCs w:val="28"/>
        </w:rPr>
        <w:t xml:space="preserve"> схем теплопостачання населених пунктів з кількістю жителів більш як 20 тисяч осіб та регіональних програм модернізації систем теплопостачання, затвердженого наказом Міністерства розвитку громад та територій Ук</w:t>
      </w:r>
      <w:r w:rsidR="00F1319A">
        <w:rPr>
          <w:rFonts w:ascii="Times New Roman" w:hAnsi="Times New Roman" w:cs="Times New Roman"/>
          <w:sz w:val="28"/>
          <w:szCs w:val="28"/>
        </w:rPr>
        <w:t>раїни від 28 квітня 2020 року № </w:t>
      </w:r>
      <w:r w:rsidR="00F1319A" w:rsidRPr="00F1319A">
        <w:rPr>
          <w:rFonts w:ascii="Times New Roman" w:hAnsi="Times New Roman" w:cs="Times New Roman"/>
          <w:sz w:val="28"/>
          <w:szCs w:val="28"/>
        </w:rPr>
        <w:t>101, зареєстрованого в Міністерстві юстиції України 23 червня 2020 року за № 564/34847</w:t>
      </w:r>
      <w:r w:rsidRPr="00171C31">
        <w:rPr>
          <w:rFonts w:ascii="Times New Roman" w:hAnsi="Times New Roman" w:cs="Times New Roman"/>
          <w:sz w:val="28"/>
          <w:szCs w:val="28"/>
        </w:rPr>
        <w:t>.</w:t>
      </w:r>
      <w:r w:rsidR="00627513">
        <w:rPr>
          <w:rFonts w:ascii="Times New Roman" w:hAnsi="Times New Roman" w:cs="Times New Roman"/>
          <w:sz w:val="28"/>
          <w:szCs w:val="28"/>
        </w:rPr>
        <w:t xml:space="preserve"> </w:t>
      </w:r>
    </w:p>
    <w:p w:rsidR="00343895" w:rsidRDefault="00343895" w:rsidP="00880DAC">
      <w:pPr>
        <w:spacing w:after="0" w:line="240" w:lineRule="auto"/>
        <w:ind w:firstLine="709"/>
        <w:jc w:val="both"/>
        <w:rPr>
          <w:rFonts w:ascii="Times New Roman" w:hAnsi="Times New Roman" w:cs="Times New Roman"/>
          <w:b/>
          <w:sz w:val="28"/>
          <w:szCs w:val="28"/>
        </w:rPr>
      </w:pPr>
    </w:p>
    <w:p w:rsidR="00880DAC" w:rsidRPr="00BF1445" w:rsidRDefault="00880DAC" w:rsidP="00880DAC">
      <w:pPr>
        <w:spacing w:after="0" w:line="240" w:lineRule="auto"/>
        <w:ind w:firstLine="709"/>
        <w:jc w:val="both"/>
        <w:rPr>
          <w:rFonts w:ascii="Times New Roman" w:hAnsi="Times New Roman" w:cs="Times New Roman"/>
          <w:b/>
          <w:sz w:val="28"/>
          <w:szCs w:val="28"/>
        </w:rPr>
      </w:pPr>
      <w:r w:rsidRPr="00BF1445">
        <w:rPr>
          <w:rFonts w:ascii="Times New Roman" w:hAnsi="Times New Roman" w:cs="Times New Roman"/>
          <w:b/>
          <w:sz w:val="28"/>
          <w:szCs w:val="28"/>
        </w:rPr>
        <w:t>4.  Фінансово-економічне обґрунтування</w:t>
      </w:r>
    </w:p>
    <w:p w:rsidR="00343895" w:rsidRDefault="00343895" w:rsidP="00880DAC">
      <w:pPr>
        <w:spacing w:after="0" w:line="240" w:lineRule="auto"/>
        <w:ind w:firstLine="709"/>
        <w:jc w:val="both"/>
        <w:rPr>
          <w:rFonts w:ascii="Times New Roman" w:hAnsi="Times New Roman" w:cs="Times New Roman"/>
          <w:sz w:val="28"/>
          <w:szCs w:val="28"/>
        </w:rPr>
      </w:pPr>
    </w:p>
    <w:p w:rsidR="00880DAC" w:rsidRDefault="00182878" w:rsidP="00880D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Прийняття</w:t>
      </w:r>
      <w:r w:rsidR="00AB07CD" w:rsidRPr="00AB07CD">
        <w:rPr>
          <w:rFonts w:ascii="Times New Roman" w:hAnsi="Times New Roman" w:cs="Times New Roman"/>
          <w:sz w:val="28"/>
          <w:szCs w:val="28"/>
        </w:rPr>
        <w:t xml:space="preserve"> рішення не потребуватиме додаткового виділення коштів із бюджету міста Києва з огляду на те, що </w:t>
      </w:r>
      <w:r>
        <w:rPr>
          <w:rFonts w:ascii="Times New Roman" w:hAnsi="Times New Roman" w:cs="Times New Roman"/>
          <w:sz w:val="28"/>
          <w:szCs w:val="28"/>
        </w:rPr>
        <w:t xml:space="preserve">реалізація </w:t>
      </w:r>
      <w:r w:rsidR="00AB07CD" w:rsidRPr="00AB07CD">
        <w:rPr>
          <w:rFonts w:ascii="Times New Roman" w:hAnsi="Times New Roman" w:cs="Times New Roman"/>
          <w:sz w:val="28"/>
          <w:szCs w:val="28"/>
        </w:rPr>
        <w:t>заход</w:t>
      </w:r>
      <w:r>
        <w:rPr>
          <w:rFonts w:ascii="Times New Roman" w:hAnsi="Times New Roman" w:cs="Times New Roman"/>
          <w:sz w:val="28"/>
          <w:szCs w:val="28"/>
        </w:rPr>
        <w:t>ів</w:t>
      </w:r>
      <w:r w:rsidR="00AB07CD" w:rsidRPr="00AB07CD">
        <w:rPr>
          <w:rFonts w:ascii="Times New Roman" w:hAnsi="Times New Roman" w:cs="Times New Roman"/>
          <w:sz w:val="28"/>
          <w:szCs w:val="28"/>
        </w:rPr>
        <w:t>, включен</w:t>
      </w:r>
      <w:r>
        <w:rPr>
          <w:rFonts w:ascii="Times New Roman" w:hAnsi="Times New Roman" w:cs="Times New Roman"/>
          <w:sz w:val="28"/>
          <w:szCs w:val="28"/>
        </w:rPr>
        <w:t>а</w:t>
      </w:r>
      <w:r w:rsidR="00AB07CD" w:rsidRPr="00AB07CD">
        <w:rPr>
          <w:rFonts w:ascii="Times New Roman" w:hAnsi="Times New Roman" w:cs="Times New Roman"/>
          <w:sz w:val="28"/>
          <w:szCs w:val="28"/>
        </w:rPr>
        <w:t xml:space="preserve"> до </w:t>
      </w:r>
      <w:r w:rsidR="00AB07CD">
        <w:rPr>
          <w:rFonts w:ascii="Times New Roman" w:hAnsi="Times New Roman" w:cs="Times New Roman"/>
          <w:sz w:val="28"/>
          <w:szCs w:val="28"/>
        </w:rPr>
        <w:t>Комплексн</w:t>
      </w:r>
      <w:r>
        <w:rPr>
          <w:rFonts w:ascii="Times New Roman" w:hAnsi="Times New Roman" w:cs="Times New Roman"/>
          <w:sz w:val="28"/>
          <w:szCs w:val="28"/>
        </w:rPr>
        <w:t>ої</w:t>
      </w:r>
      <w:r w:rsidR="00AB07CD">
        <w:rPr>
          <w:rFonts w:ascii="Times New Roman" w:hAnsi="Times New Roman" w:cs="Times New Roman"/>
          <w:sz w:val="28"/>
          <w:szCs w:val="28"/>
        </w:rPr>
        <w:t xml:space="preserve"> цільов</w:t>
      </w:r>
      <w:r>
        <w:rPr>
          <w:rFonts w:ascii="Times New Roman" w:hAnsi="Times New Roman" w:cs="Times New Roman"/>
          <w:sz w:val="28"/>
          <w:szCs w:val="28"/>
        </w:rPr>
        <w:t>ої</w:t>
      </w:r>
      <w:r w:rsidR="00AB07CD">
        <w:rPr>
          <w:rFonts w:ascii="Times New Roman" w:hAnsi="Times New Roman" w:cs="Times New Roman"/>
          <w:sz w:val="28"/>
          <w:szCs w:val="28"/>
        </w:rPr>
        <w:t xml:space="preserve"> програм</w:t>
      </w:r>
      <w:r>
        <w:rPr>
          <w:rFonts w:ascii="Times New Roman" w:hAnsi="Times New Roman" w:cs="Times New Roman"/>
          <w:sz w:val="28"/>
          <w:szCs w:val="28"/>
        </w:rPr>
        <w:t>и</w:t>
      </w:r>
      <w:r w:rsidR="00AB07CD">
        <w:rPr>
          <w:rFonts w:ascii="Times New Roman" w:hAnsi="Times New Roman" w:cs="Times New Roman"/>
          <w:sz w:val="28"/>
          <w:szCs w:val="28"/>
        </w:rPr>
        <w:t xml:space="preserve"> підвищення енергоефективності та розвитку житлово-комунальної інфраструктури міста Києва на 20</w:t>
      </w:r>
      <w:r w:rsidR="006A01E8">
        <w:rPr>
          <w:rFonts w:ascii="Times New Roman" w:hAnsi="Times New Roman" w:cs="Times New Roman"/>
          <w:sz w:val="28"/>
          <w:szCs w:val="28"/>
        </w:rPr>
        <w:t>21</w:t>
      </w:r>
      <w:r w:rsidR="00AB07CD">
        <w:rPr>
          <w:rFonts w:ascii="Times New Roman" w:hAnsi="Times New Roman" w:cs="Times New Roman"/>
          <w:sz w:val="28"/>
          <w:szCs w:val="28"/>
        </w:rPr>
        <w:t>-202</w:t>
      </w:r>
      <w:r w:rsidR="006A01E8">
        <w:rPr>
          <w:rFonts w:ascii="Times New Roman" w:hAnsi="Times New Roman" w:cs="Times New Roman"/>
          <w:sz w:val="28"/>
          <w:szCs w:val="28"/>
        </w:rPr>
        <w:t>5</w:t>
      </w:r>
      <w:r w:rsidR="00AB07CD">
        <w:rPr>
          <w:rFonts w:ascii="Times New Roman" w:hAnsi="Times New Roman" w:cs="Times New Roman"/>
          <w:sz w:val="28"/>
          <w:szCs w:val="28"/>
        </w:rPr>
        <w:t xml:space="preserve"> роки</w:t>
      </w:r>
      <w:r>
        <w:rPr>
          <w:rFonts w:ascii="Times New Roman" w:hAnsi="Times New Roman" w:cs="Times New Roman"/>
          <w:sz w:val="28"/>
          <w:szCs w:val="28"/>
        </w:rPr>
        <w:t>, затвердженої рішенням Київської міської ради від 27.05.2021 № 1241/1282</w:t>
      </w:r>
      <w:r w:rsidR="006A01E8">
        <w:rPr>
          <w:rFonts w:ascii="Times New Roman" w:hAnsi="Times New Roman" w:cs="Times New Roman"/>
          <w:sz w:val="28"/>
          <w:szCs w:val="28"/>
        </w:rPr>
        <w:t xml:space="preserve"> та Інвестиційних програм КП «КИЇВТЕПЛОЕНЕРГО» на відповідні роки</w:t>
      </w:r>
      <w:r w:rsidR="00AB07CD" w:rsidRPr="00AB07CD">
        <w:rPr>
          <w:rFonts w:ascii="Times New Roman" w:hAnsi="Times New Roman" w:cs="Times New Roman"/>
          <w:sz w:val="28"/>
          <w:szCs w:val="28"/>
        </w:rPr>
        <w:t>.</w:t>
      </w:r>
    </w:p>
    <w:p w:rsidR="0068324C" w:rsidRDefault="0068324C" w:rsidP="00880DAC">
      <w:pPr>
        <w:spacing w:after="0" w:line="240" w:lineRule="auto"/>
        <w:ind w:firstLine="709"/>
        <w:jc w:val="both"/>
        <w:rPr>
          <w:rFonts w:ascii="Times New Roman" w:hAnsi="Times New Roman" w:cs="Times New Roman"/>
          <w:sz w:val="28"/>
          <w:szCs w:val="28"/>
        </w:rPr>
      </w:pPr>
    </w:p>
    <w:p w:rsidR="0068324C" w:rsidRDefault="0068324C" w:rsidP="00880DAC">
      <w:pPr>
        <w:spacing w:after="0" w:line="240" w:lineRule="auto"/>
        <w:ind w:firstLine="709"/>
        <w:jc w:val="both"/>
        <w:rPr>
          <w:rFonts w:ascii="Times New Roman" w:hAnsi="Times New Roman" w:cs="Times New Roman"/>
          <w:sz w:val="28"/>
          <w:szCs w:val="28"/>
        </w:rPr>
      </w:pPr>
    </w:p>
    <w:p w:rsidR="0068324C" w:rsidRDefault="0068324C" w:rsidP="00880DAC">
      <w:pPr>
        <w:spacing w:after="0" w:line="240" w:lineRule="auto"/>
        <w:ind w:firstLine="709"/>
        <w:jc w:val="both"/>
        <w:rPr>
          <w:rFonts w:ascii="Times New Roman" w:hAnsi="Times New Roman" w:cs="Times New Roman"/>
          <w:sz w:val="28"/>
          <w:szCs w:val="28"/>
        </w:rPr>
      </w:pPr>
    </w:p>
    <w:p w:rsidR="00343895" w:rsidRPr="00BF1445" w:rsidRDefault="00343895" w:rsidP="00880DAC">
      <w:pPr>
        <w:spacing w:after="0" w:line="240" w:lineRule="auto"/>
        <w:ind w:firstLine="709"/>
        <w:jc w:val="both"/>
        <w:rPr>
          <w:rFonts w:ascii="Times New Roman" w:hAnsi="Times New Roman" w:cs="Times New Roman"/>
          <w:sz w:val="28"/>
          <w:szCs w:val="28"/>
        </w:rPr>
      </w:pPr>
    </w:p>
    <w:p w:rsidR="00880DAC" w:rsidRPr="00BF1445" w:rsidRDefault="00087B97" w:rsidP="00880DAC">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5</w:t>
      </w:r>
      <w:r w:rsidR="00880DAC">
        <w:rPr>
          <w:rFonts w:ascii="Times New Roman" w:hAnsi="Times New Roman" w:cs="Times New Roman"/>
          <w:b/>
          <w:sz w:val="28"/>
          <w:szCs w:val="28"/>
        </w:rPr>
        <w:t>.  Регіональний аспект</w:t>
      </w:r>
    </w:p>
    <w:p w:rsidR="00343895" w:rsidRDefault="00343895" w:rsidP="00880DAC">
      <w:pPr>
        <w:spacing w:after="0" w:line="240" w:lineRule="auto"/>
        <w:ind w:firstLine="709"/>
        <w:jc w:val="both"/>
        <w:rPr>
          <w:rFonts w:ascii="Times New Roman" w:hAnsi="Times New Roman" w:cs="Times New Roman"/>
          <w:sz w:val="28"/>
          <w:szCs w:val="28"/>
        </w:rPr>
      </w:pPr>
    </w:p>
    <w:p w:rsidR="00145401" w:rsidRDefault="00880DAC" w:rsidP="00880DAC">
      <w:pPr>
        <w:spacing w:after="0" w:line="240" w:lineRule="auto"/>
        <w:ind w:firstLine="709"/>
        <w:jc w:val="both"/>
        <w:rPr>
          <w:rFonts w:ascii="Times New Roman" w:hAnsi="Times New Roman" w:cs="Times New Roman"/>
          <w:sz w:val="28"/>
          <w:szCs w:val="28"/>
        </w:rPr>
      </w:pPr>
      <w:r w:rsidRPr="007D3E40">
        <w:rPr>
          <w:rFonts w:ascii="Times New Roman" w:hAnsi="Times New Roman" w:cs="Times New Roman"/>
          <w:sz w:val="28"/>
          <w:szCs w:val="28"/>
        </w:rPr>
        <w:t xml:space="preserve">Затвердження </w:t>
      </w:r>
      <w:r w:rsidR="00343895">
        <w:rPr>
          <w:rFonts w:ascii="Times New Roman" w:hAnsi="Times New Roman" w:cs="Times New Roman"/>
          <w:sz w:val="28"/>
          <w:szCs w:val="28"/>
        </w:rPr>
        <w:t>«</w:t>
      </w:r>
      <w:r w:rsidR="006A01E8" w:rsidRPr="006A01E8">
        <w:rPr>
          <w:rFonts w:ascii="Times New Roman" w:hAnsi="Times New Roman" w:cs="Times New Roman"/>
          <w:sz w:val="28"/>
          <w:szCs w:val="28"/>
        </w:rPr>
        <w:t xml:space="preserve">Схеми теплопостачання міста Києва на період </w:t>
      </w:r>
      <w:r w:rsidR="0024262D">
        <w:rPr>
          <w:rFonts w:ascii="Times New Roman" w:hAnsi="Times New Roman" w:cs="Times New Roman"/>
          <w:sz w:val="28"/>
          <w:szCs w:val="28"/>
        </w:rPr>
        <w:t xml:space="preserve">до </w:t>
      </w:r>
      <w:r w:rsidR="006A01E8" w:rsidRPr="006A01E8">
        <w:rPr>
          <w:rFonts w:ascii="Times New Roman" w:hAnsi="Times New Roman" w:cs="Times New Roman"/>
          <w:sz w:val="28"/>
          <w:szCs w:val="28"/>
        </w:rPr>
        <w:t>2030 року</w:t>
      </w:r>
      <w:r w:rsidR="00343895">
        <w:rPr>
          <w:rFonts w:ascii="Times New Roman" w:hAnsi="Times New Roman" w:cs="Times New Roman"/>
          <w:sz w:val="28"/>
          <w:szCs w:val="28"/>
        </w:rPr>
        <w:t>»</w:t>
      </w:r>
      <w:r w:rsidRPr="007D3E40">
        <w:rPr>
          <w:rFonts w:ascii="Times New Roman" w:hAnsi="Times New Roman" w:cs="Times New Roman"/>
          <w:sz w:val="28"/>
          <w:szCs w:val="28"/>
        </w:rPr>
        <w:t xml:space="preserve">, а також </w:t>
      </w:r>
      <w:r w:rsidR="00343895">
        <w:rPr>
          <w:rFonts w:ascii="Times New Roman" w:hAnsi="Times New Roman" w:cs="Times New Roman"/>
          <w:sz w:val="28"/>
          <w:szCs w:val="28"/>
        </w:rPr>
        <w:t>її</w:t>
      </w:r>
      <w:r w:rsidRPr="007D3E40">
        <w:rPr>
          <w:rFonts w:ascii="Times New Roman" w:hAnsi="Times New Roman" w:cs="Times New Roman"/>
          <w:sz w:val="28"/>
          <w:szCs w:val="28"/>
        </w:rPr>
        <w:t xml:space="preserve"> реалізація</w:t>
      </w:r>
      <w:r>
        <w:rPr>
          <w:rFonts w:ascii="Times New Roman" w:hAnsi="Times New Roman" w:cs="Times New Roman"/>
          <w:sz w:val="28"/>
          <w:szCs w:val="28"/>
        </w:rPr>
        <w:t xml:space="preserve"> позитивно</w:t>
      </w:r>
      <w:r w:rsidRPr="007D3E40">
        <w:rPr>
          <w:rFonts w:ascii="Times New Roman" w:hAnsi="Times New Roman" w:cs="Times New Roman"/>
          <w:sz w:val="28"/>
          <w:szCs w:val="28"/>
        </w:rPr>
        <w:t xml:space="preserve"> вплив</w:t>
      </w:r>
      <w:r>
        <w:rPr>
          <w:rFonts w:ascii="Times New Roman" w:hAnsi="Times New Roman" w:cs="Times New Roman"/>
          <w:sz w:val="28"/>
          <w:szCs w:val="28"/>
        </w:rPr>
        <w:t>атиме</w:t>
      </w:r>
      <w:r w:rsidRPr="007D3E40">
        <w:rPr>
          <w:rFonts w:ascii="Times New Roman" w:hAnsi="Times New Roman" w:cs="Times New Roman"/>
          <w:sz w:val="28"/>
          <w:szCs w:val="28"/>
        </w:rPr>
        <w:t xml:space="preserve"> на </w:t>
      </w:r>
      <w:r>
        <w:rPr>
          <w:rFonts w:ascii="Times New Roman" w:hAnsi="Times New Roman" w:cs="Times New Roman"/>
          <w:sz w:val="28"/>
          <w:szCs w:val="28"/>
        </w:rPr>
        <w:t xml:space="preserve">розвиток </w:t>
      </w:r>
      <w:r w:rsidRPr="007D3E40">
        <w:rPr>
          <w:rFonts w:ascii="Times New Roman" w:hAnsi="Times New Roman" w:cs="Times New Roman"/>
          <w:sz w:val="28"/>
          <w:szCs w:val="28"/>
        </w:rPr>
        <w:t>регіон</w:t>
      </w:r>
      <w:r>
        <w:rPr>
          <w:rFonts w:ascii="Times New Roman" w:hAnsi="Times New Roman" w:cs="Times New Roman"/>
          <w:sz w:val="28"/>
          <w:szCs w:val="28"/>
        </w:rPr>
        <w:t>у</w:t>
      </w:r>
      <w:r w:rsidRPr="007D3E40">
        <w:rPr>
          <w:rFonts w:ascii="Times New Roman" w:hAnsi="Times New Roman" w:cs="Times New Roman"/>
          <w:sz w:val="28"/>
          <w:szCs w:val="28"/>
        </w:rPr>
        <w:t xml:space="preserve">, оскільки </w:t>
      </w:r>
      <w:r w:rsidR="00145401">
        <w:rPr>
          <w:rFonts w:ascii="Times New Roman" w:hAnsi="Times New Roman" w:cs="Times New Roman"/>
          <w:sz w:val="28"/>
          <w:szCs w:val="28"/>
        </w:rPr>
        <w:t>сприятиме</w:t>
      </w:r>
      <w:r w:rsidRPr="007D3E40">
        <w:rPr>
          <w:rFonts w:ascii="Times New Roman" w:hAnsi="Times New Roman" w:cs="Times New Roman"/>
          <w:sz w:val="28"/>
          <w:szCs w:val="28"/>
        </w:rPr>
        <w:t xml:space="preserve"> </w:t>
      </w:r>
      <w:r w:rsidR="00145401">
        <w:rPr>
          <w:rFonts w:ascii="Times New Roman" w:hAnsi="Times New Roman" w:cs="Times New Roman"/>
          <w:sz w:val="28"/>
          <w:szCs w:val="28"/>
        </w:rPr>
        <w:t xml:space="preserve">покращенню якості </w:t>
      </w:r>
      <w:r w:rsidR="006A01E8">
        <w:rPr>
          <w:rFonts w:ascii="Times New Roman" w:hAnsi="Times New Roman" w:cs="Times New Roman"/>
          <w:sz w:val="28"/>
          <w:szCs w:val="28"/>
        </w:rPr>
        <w:t>надання послуг з централізованого теплопостачання</w:t>
      </w:r>
      <w:r w:rsidR="00145401">
        <w:rPr>
          <w:rFonts w:ascii="Times New Roman" w:hAnsi="Times New Roman" w:cs="Times New Roman"/>
          <w:sz w:val="28"/>
          <w:szCs w:val="28"/>
        </w:rPr>
        <w:t xml:space="preserve">, підвищенню надійності роботи </w:t>
      </w:r>
      <w:r w:rsidR="006A01E8">
        <w:rPr>
          <w:rFonts w:ascii="Times New Roman" w:hAnsi="Times New Roman" w:cs="Times New Roman"/>
          <w:sz w:val="28"/>
          <w:szCs w:val="28"/>
        </w:rPr>
        <w:t>теплопостачання</w:t>
      </w:r>
      <w:r w:rsidR="00145401">
        <w:rPr>
          <w:rFonts w:ascii="Times New Roman" w:hAnsi="Times New Roman" w:cs="Times New Roman"/>
          <w:sz w:val="28"/>
          <w:szCs w:val="28"/>
        </w:rPr>
        <w:t xml:space="preserve">, ефективності використанню </w:t>
      </w:r>
      <w:r w:rsidR="00145401" w:rsidRPr="00145401">
        <w:rPr>
          <w:rFonts w:ascii="Times New Roman" w:hAnsi="Times New Roman" w:cs="Times New Roman"/>
          <w:sz w:val="28"/>
          <w:szCs w:val="28"/>
        </w:rPr>
        <w:t>матер</w:t>
      </w:r>
      <w:r w:rsidR="006A01E8">
        <w:rPr>
          <w:rFonts w:ascii="Times New Roman" w:hAnsi="Times New Roman" w:cs="Times New Roman"/>
          <w:sz w:val="28"/>
          <w:szCs w:val="28"/>
        </w:rPr>
        <w:t>іальних і енергетичних ресурсів</w:t>
      </w:r>
      <w:r w:rsidR="00145401">
        <w:rPr>
          <w:rFonts w:ascii="Times New Roman" w:hAnsi="Times New Roman" w:cs="Times New Roman"/>
          <w:sz w:val="28"/>
          <w:szCs w:val="28"/>
        </w:rPr>
        <w:t>.</w:t>
      </w:r>
    </w:p>
    <w:p w:rsidR="00343895" w:rsidRDefault="00343895" w:rsidP="00880DAC">
      <w:pPr>
        <w:spacing w:after="0" w:line="240" w:lineRule="auto"/>
        <w:ind w:firstLine="709"/>
        <w:jc w:val="both"/>
        <w:rPr>
          <w:rFonts w:ascii="Times New Roman" w:hAnsi="Times New Roman" w:cs="Times New Roman"/>
          <w:sz w:val="28"/>
          <w:szCs w:val="28"/>
        </w:rPr>
      </w:pPr>
    </w:p>
    <w:p w:rsidR="00880DAC" w:rsidRPr="00BF1445" w:rsidRDefault="00087B97" w:rsidP="00880DAC">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6</w:t>
      </w:r>
      <w:r w:rsidR="00880DAC" w:rsidRPr="00BF1445">
        <w:rPr>
          <w:rFonts w:ascii="Times New Roman" w:hAnsi="Times New Roman" w:cs="Times New Roman"/>
          <w:b/>
          <w:sz w:val="28"/>
          <w:szCs w:val="28"/>
        </w:rPr>
        <w:t>.  Громадське обговорення</w:t>
      </w:r>
    </w:p>
    <w:p w:rsidR="00343895" w:rsidRDefault="00343895" w:rsidP="00880DAC">
      <w:pPr>
        <w:spacing w:after="0" w:line="240" w:lineRule="auto"/>
        <w:ind w:firstLine="709"/>
        <w:jc w:val="both"/>
        <w:rPr>
          <w:rFonts w:ascii="Times New Roman" w:hAnsi="Times New Roman" w:cs="Times New Roman"/>
          <w:sz w:val="28"/>
          <w:szCs w:val="28"/>
        </w:rPr>
      </w:pPr>
    </w:p>
    <w:p w:rsidR="00880DAC" w:rsidRPr="00BF1445" w:rsidRDefault="00957124" w:rsidP="00880D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922778">
        <w:rPr>
          <w:rFonts w:ascii="Times New Roman" w:hAnsi="Times New Roman" w:cs="Times New Roman"/>
          <w:sz w:val="28"/>
          <w:szCs w:val="28"/>
        </w:rPr>
        <w:t xml:space="preserve">роведено в рамках процедури стратегічної екологічної оцінки (СЕО) </w:t>
      </w:r>
      <w:proofErr w:type="spellStart"/>
      <w:r w:rsidR="00922778">
        <w:rPr>
          <w:rFonts w:ascii="Times New Roman" w:hAnsi="Times New Roman" w:cs="Times New Roman"/>
          <w:sz w:val="28"/>
          <w:szCs w:val="28"/>
        </w:rPr>
        <w:t>проєкту</w:t>
      </w:r>
      <w:proofErr w:type="spellEnd"/>
      <w:r w:rsidR="00922778">
        <w:rPr>
          <w:rFonts w:ascii="Times New Roman" w:hAnsi="Times New Roman" w:cs="Times New Roman"/>
          <w:sz w:val="28"/>
          <w:szCs w:val="28"/>
        </w:rPr>
        <w:t xml:space="preserve"> </w:t>
      </w:r>
      <w:r w:rsidR="00922778" w:rsidRPr="00922778">
        <w:rPr>
          <w:rFonts w:ascii="Times New Roman" w:hAnsi="Times New Roman" w:cs="Times New Roman"/>
          <w:sz w:val="28"/>
          <w:szCs w:val="28"/>
        </w:rPr>
        <w:t>Схеми теплопостачання міста Києва на період 2030 року</w:t>
      </w:r>
      <w:r w:rsidR="00880DAC" w:rsidRPr="00BF1445">
        <w:rPr>
          <w:rFonts w:ascii="Times New Roman" w:hAnsi="Times New Roman" w:cs="Times New Roman"/>
          <w:sz w:val="28"/>
          <w:szCs w:val="28"/>
        </w:rPr>
        <w:t>.</w:t>
      </w:r>
    </w:p>
    <w:p w:rsidR="00343895" w:rsidRPr="005E5408" w:rsidRDefault="00343895" w:rsidP="00880DAC">
      <w:pPr>
        <w:spacing w:after="0" w:line="240" w:lineRule="auto"/>
        <w:ind w:firstLine="709"/>
        <w:jc w:val="both"/>
        <w:rPr>
          <w:rFonts w:ascii="Times New Roman" w:hAnsi="Times New Roman" w:cs="Times New Roman"/>
          <w:sz w:val="28"/>
          <w:szCs w:val="28"/>
          <w:highlight w:val="yellow"/>
        </w:rPr>
      </w:pPr>
    </w:p>
    <w:p w:rsidR="00880DAC" w:rsidRPr="00137BA0" w:rsidRDefault="00087B97" w:rsidP="00880DAC">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7</w:t>
      </w:r>
      <w:r w:rsidR="00880DAC" w:rsidRPr="00137BA0">
        <w:rPr>
          <w:rFonts w:ascii="Times New Roman" w:hAnsi="Times New Roman" w:cs="Times New Roman"/>
          <w:b/>
          <w:sz w:val="28"/>
          <w:szCs w:val="28"/>
        </w:rPr>
        <w:t>.  Прогноз результатів</w:t>
      </w:r>
    </w:p>
    <w:p w:rsidR="00343895" w:rsidRDefault="00343895" w:rsidP="00880DAC">
      <w:pPr>
        <w:spacing w:after="0" w:line="240" w:lineRule="auto"/>
        <w:ind w:firstLine="709"/>
        <w:jc w:val="both"/>
        <w:rPr>
          <w:rFonts w:ascii="Times New Roman" w:hAnsi="Times New Roman" w:cs="Times New Roman"/>
          <w:sz w:val="28"/>
          <w:szCs w:val="28"/>
        </w:rPr>
      </w:pPr>
    </w:p>
    <w:p w:rsidR="00957124" w:rsidRDefault="00880DAC" w:rsidP="00880DAC">
      <w:pPr>
        <w:spacing w:after="0" w:line="240" w:lineRule="auto"/>
        <w:ind w:firstLine="709"/>
        <w:jc w:val="both"/>
        <w:rPr>
          <w:rFonts w:ascii="Times New Roman" w:hAnsi="Times New Roman" w:cs="Times New Roman"/>
          <w:sz w:val="28"/>
          <w:szCs w:val="28"/>
        </w:rPr>
      </w:pPr>
      <w:r w:rsidRPr="00237F66">
        <w:rPr>
          <w:rFonts w:ascii="Times New Roman" w:hAnsi="Times New Roman" w:cs="Times New Roman"/>
          <w:sz w:val="28"/>
          <w:szCs w:val="28"/>
        </w:rPr>
        <w:t xml:space="preserve">Прийняття </w:t>
      </w:r>
      <w:r>
        <w:rPr>
          <w:rFonts w:ascii="Times New Roman" w:hAnsi="Times New Roman" w:cs="Times New Roman"/>
          <w:sz w:val="28"/>
          <w:szCs w:val="28"/>
        </w:rPr>
        <w:t xml:space="preserve">цього </w:t>
      </w:r>
      <w:r w:rsidRPr="00237F66">
        <w:rPr>
          <w:rFonts w:ascii="Times New Roman" w:hAnsi="Times New Roman" w:cs="Times New Roman"/>
          <w:sz w:val="28"/>
          <w:szCs w:val="28"/>
        </w:rPr>
        <w:t xml:space="preserve">рішення </w:t>
      </w:r>
      <w:r w:rsidRPr="00C05EC6">
        <w:rPr>
          <w:rFonts w:ascii="Times New Roman" w:hAnsi="Times New Roman" w:cs="Times New Roman"/>
          <w:sz w:val="28"/>
          <w:szCs w:val="28"/>
        </w:rPr>
        <w:t xml:space="preserve">забезпечить </w:t>
      </w:r>
      <w:r>
        <w:rPr>
          <w:rFonts w:ascii="Times New Roman" w:hAnsi="Times New Roman" w:cs="Times New Roman"/>
          <w:sz w:val="28"/>
          <w:szCs w:val="28"/>
        </w:rPr>
        <w:t xml:space="preserve">затвердження </w:t>
      </w:r>
      <w:r w:rsidR="00922778" w:rsidRPr="00922778">
        <w:rPr>
          <w:rFonts w:ascii="Times New Roman" w:hAnsi="Times New Roman" w:cs="Times New Roman"/>
          <w:sz w:val="28"/>
          <w:szCs w:val="28"/>
        </w:rPr>
        <w:t xml:space="preserve">Схеми теплопостачання міста Києва на період </w:t>
      </w:r>
      <w:r w:rsidR="0024262D">
        <w:rPr>
          <w:rFonts w:ascii="Times New Roman" w:hAnsi="Times New Roman" w:cs="Times New Roman"/>
          <w:sz w:val="28"/>
          <w:szCs w:val="28"/>
        </w:rPr>
        <w:t xml:space="preserve">до </w:t>
      </w:r>
      <w:r w:rsidR="00922778" w:rsidRPr="00922778">
        <w:rPr>
          <w:rFonts w:ascii="Times New Roman" w:hAnsi="Times New Roman" w:cs="Times New Roman"/>
          <w:sz w:val="28"/>
          <w:szCs w:val="28"/>
        </w:rPr>
        <w:t>2030 року</w:t>
      </w:r>
      <w:r w:rsidR="00826E82">
        <w:rPr>
          <w:rFonts w:ascii="Times New Roman" w:hAnsi="Times New Roman" w:cs="Times New Roman"/>
          <w:sz w:val="28"/>
          <w:szCs w:val="28"/>
        </w:rPr>
        <w:t>, яка</w:t>
      </w:r>
      <w:r>
        <w:rPr>
          <w:rFonts w:ascii="Times New Roman" w:hAnsi="Times New Roman" w:cs="Times New Roman"/>
          <w:sz w:val="28"/>
          <w:szCs w:val="28"/>
        </w:rPr>
        <w:t xml:space="preserve"> </w:t>
      </w:r>
      <w:r w:rsidR="00957124" w:rsidRPr="00957124">
        <w:rPr>
          <w:rFonts w:ascii="Times New Roman" w:hAnsi="Times New Roman" w:cs="Times New Roman"/>
          <w:sz w:val="28"/>
          <w:szCs w:val="28"/>
        </w:rPr>
        <w:t>дозволить виконати вимоги законодавства</w:t>
      </w:r>
      <w:r w:rsidR="00826E82">
        <w:rPr>
          <w:rFonts w:ascii="Times New Roman" w:hAnsi="Times New Roman" w:cs="Times New Roman"/>
          <w:sz w:val="28"/>
          <w:szCs w:val="28"/>
        </w:rPr>
        <w:t xml:space="preserve"> у сфері централізованого </w:t>
      </w:r>
      <w:r w:rsidR="00922778">
        <w:rPr>
          <w:rFonts w:ascii="Times New Roman" w:hAnsi="Times New Roman" w:cs="Times New Roman"/>
          <w:sz w:val="28"/>
          <w:szCs w:val="28"/>
        </w:rPr>
        <w:t>теплопостачання</w:t>
      </w:r>
      <w:r w:rsidR="00826E82">
        <w:rPr>
          <w:rFonts w:ascii="Times New Roman" w:hAnsi="Times New Roman" w:cs="Times New Roman"/>
          <w:sz w:val="28"/>
          <w:szCs w:val="28"/>
        </w:rPr>
        <w:t xml:space="preserve">, </w:t>
      </w:r>
      <w:r w:rsidR="00826E82" w:rsidRPr="00826E82">
        <w:rPr>
          <w:rFonts w:ascii="Times New Roman" w:hAnsi="Times New Roman" w:cs="Times New Roman"/>
          <w:sz w:val="28"/>
          <w:szCs w:val="28"/>
        </w:rPr>
        <w:t>задоволенн</w:t>
      </w:r>
      <w:r w:rsidR="00826E82">
        <w:rPr>
          <w:rFonts w:ascii="Times New Roman" w:hAnsi="Times New Roman" w:cs="Times New Roman"/>
          <w:sz w:val="28"/>
          <w:szCs w:val="28"/>
        </w:rPr>
        <w:t>ю</w:t>
      </w:r>
      <w:r w:rsidR="00826E82" w:rsidRPr="00826E82">
        <w:rPr>
          <w:rFonts w:ascii="Times New Roman" w:hAnsi="Times New Roman" w:cs="Times New Roman"/>
          <w:sz w:val="28"/>
          <w:szCs w:val="28"/>
        </w:rPr>
        <w:t xml:space="preserve"> потреб споживачів гарантованої якості </w:t>
      </w:r>
      <w:r w:rsidR="00922778">
        <w:rPr>
          <w:rFonts w:ascii="Times New Roman" w:hAnsi="Times New Roman" w:cs="Times New Roman"/>
          <w:sz w:val="28"/>
          <w:szCs w:val="28"/>
        </w:rPr>
        <w:t xml:space="preserve">комунальних послуг </w:t>
      </w:r>
      <w:r w:rsidR="00826E82" w:rsidRPr="00826E82">
        <w:rPr>
          <w:rFonts w:ascii="Times New Roman" w:hAnsi="Times New Roman" w:cs="Times New Roman"/>
          <w:sz w:val="28"/>
          <w:szCs w:val="28"/>
        </w:rPr>
        <w:t xml:space="preserve">відповідно до вимог чинних нормативних документів, забезпеченні сталого збалансованого розвитку систем централізованого </w:t>
      </w:r>
      <w:r w:rsidR="00922778">
        <w:rPr>
          <w:rFonts w:ascii="Times New Roman" w:hAnsi="Times New Roman" w:cs="Times New Roman"/>
          <w:sz w:val="28"/>
          <w:szCs w:val="28"/>
        </w:rPr>
        <w:t>теплопостачання міста Києва</w:t>
      </w:r>
      <w:r w:rsidR="00826E82" w:rsidRPr="00826E82">
        <w:rPr>
          <w:rFonts w:ascii="Times New Roman" w:hAnsi="Times New Roman" w:cs="Times New Roman"/>
          <w:sz w:val="28"/>
          <w:szCs w:val="28"/>
        </w:rPr>
        <w:t>, підвищенн</w:t>
      </w:r>
      <w:r w:rsidR="00826E82">
        <w:rPr>
          <w:rFonts w:ascii="Times New Roman" w:hAnsi="Times New Roman" w:cs="Times New Roman"/>
          <w:sz w:val="28"/>
          <w:szCs w:val="28"/>
        </w:rPr>
        <w:t>ю</w:t>
      </w:r>
      <w:r w:rsidR="00826E82" w:rsidRPr="00826E82">
        <w:rPr>
          <w:rFonts w:ascii="Times New Roman" w:hAnsi="Times New Roman" w:cs="Times New Roman"/>
          <w:sz w:val="28"/>
          <w:szCs w:val="28"/>
        </w:rPr>
        <w:t xml:space="preserve"> рівня безпеки об'єктів </w:t>
      </w:r>
      <w:r w:rsidR="00330666">
        <w:rPr>
          <w:rFonts w:ascii="Times New Roman" w:hAnsi="Times New Roman" w:cs="Times New Roman"/>
          <w:sz w:val="28"/>
          <w:szCs w:val="28"/>
        </w:rPr>
        <w:t>теплопостачання</w:t>
      </w:r>
      <w:r w:rsidR="00826E82" w:rsidRPr="00826E82">
        <w:rPr>
          <w:rFonts w:ascii="Times New Roman" w:hAnsi="Times New Roman" w:cs="Times New Roman"/>
          <w:sz w:val="28"/>
          <w:szCs w:val="28"/>
        </w:rPr>
        <w:t>.</w:t>
      </w:r>
    </w:p>
    <w:p w:rsidR="00343895" w:rsidRPr="00DF5A55" w:rsidRDefault="00343895" w:rsidP="00880DAC">
      <w:pPr>
        <w:spacing w:after="0" w:line="240" w:lineRule="auto"/>
        <w:ind w:firstLine="709"/>
        <w:jc w:val="both"/>
        <w:rPr>
          <w:rFonts w:ascii="Times New Roman" w:hAnsi="Times New Roman" w:cs="Times New Roman"/>
          <w:sz w:val="28"/>
          <w:szCs w:val="28"/>
          <w:highlight w:val="yellow"/>
        </w:rPr>
      </w:pPr>
    </w:p>
    <w:p w:rsidR="00087B97" w:rsidRPr="00087B97" w:rsidRDefault="00087B97" w:rsidP="00087B97">
      <w:pPr>
        <w:jc w:val="center"/>
        <w:rPr>
          <w:rFonts w:ascii="Times New Roman" w:eastAsia="Calibri" w:hAnsi="Times New Roman" w:cs="Times New Roman"/>
          <w:b/>
          <w:sz w:val="28"/>
          <w:szCs w:val="28"/>
        </w:rPr>
      </w:pPr>
      <w:r w:rsidRPr="00087B97">
        <w:rPr>
          <w:rFonts w:ascii="Times New Roman" w:eastAsia="Calibri" w:hAnsi="Times New Roman" w:cs="Times New Roman"/>
          <w:b/>
          <w:sz w:val="28"/>
          <w:szCs w:val="28"/>
        </w:rPr>
        <w:t>8.</w:t>
      </w:r>
      <w:r w:rsidRPr="00087B97">
        <w:rPr>
          <w:rFonts w:ascii="Times New Roman" w:eastAsia="Calibri" w:hAnsi="Times New Roman" w:cs="Times New Roman"/>
          <w:b/>
          <w:sz w:val="28"/>
          <w:szCs w:val="28"/>
        </w:rPr>
        <w:tab/>
        <w:t>Суб’єкт подання проекту рішення.</w:t>
      </w:r>
    </w:p>
    <w:p w:rsidR="00087B97" w:rsidRPr="00087B97" w:rsidRDefault="00087B97" w:rsidP="00087B97">
      <w:pPr>
        <w:shd w:val="clear" w:color="auto" w:fill="FFFFFF"/>
        <w:spacing w:after="0" w:line="240" w:lineRule="auto"/>
        <w:ind w:left="20" w:right="-142" w:firstLine="680"/>
        <w:jc w:val="both"/>
        <w:rPr>
          <w:rFonts w:ascii="Times New Roman" w:eastAsia="Times New Roman" w:hAnsi="Times New Roman" w:cs="Times New Roman"/>
          <w:spacing w:val="1"/>
          <w:sz w:val="28"/>
          <w:szCs w:val="28"/>
        </w:rPr>
      </w:pPr>
      <w:r w:rsidRPr="00087B97">
        <w:rPr>
          <w:rFonts w:ascii="Times New Roman" w:eastAsia="Times New Roman" w:hAnsi="Times New Roman" w:cs="Times New Roman"/>
          <w:spacing w:val="1"/>
          <w:sz w:val="28"/>
          <w:szCs w:val="28"/>
        </w:rPr>
        <w:t xml:space="preserve">Суб’єктом подання </w:t>
      </w:r>
      <w:proofErr w:type="spellStart"/>
      <w:r w:rsidRPr="00087B97">
        <w:rPr>
          <w:rFonts w:ascii="Times New Roman" w:eastAsia="Times New Roman" w:hAnsi="Times New Roman" w:cs="Times New Roman"/>
          <w:spacing w:val="1"/>
          <w:sz w:val="28"/>
          <w:szCs w:val="28"/>
        </w:rPr>
        <w:t>проєкту</w:t>
      </w:r>
      <w:proofErr w:type="spellEnd"/>
      <w:r w:rsidRPr="00087B97">
        <w:rPr>
          <w:rFonts w:ascii="Times New Roman" w:eastAsia="Times New Roman" w:hAnsi="Times New Roman" w:cs="Times New Roman"/>
          <w:spacing w:val="1"/>
          <w:sz w:val="28"/>
          <w:szCs w:val="28"/>
        </w:rPr>
        <w:t xml:space="preserve"> рішення є депутати Київської міської ради  -  члени   постійної комісії Київської міської ради з питань житлово-комунального господарства та паливно-енергетичного комплексу.</w:t>
      </w:r>
    </w:p>
    <w:p w:rsidR="00087B97" w:rsidRPr="00087B97" w:rsidRDefault="00087B97" w:rsidP="00087B97">
      <w:pPr>
        <w:tabs>
          <w:tab w:val="left" w:pos="567"/>
        </w:tabs>
        <w:spacing w:after="0" w:line="240" w:lineRule="auto"/>
        <w:ind w:firstLine="567"/>
        <w:jc w:val="both"/>
        <w:rPr>
          <w:rFonts w:ascii="Times New Roman" w:eastAsia="Times New Roman" w:hAnsi="Times New Roman" w:cs="Times New Roman"/>
          <w:sz w:val="28"/>
          <w:szCs w:val="28"/>
          <w:lang w:eastAsia="uk-UA"/>
        </w:rPr>
      </w:pPr>
      <w:r w:rsidRPr="00087B97">
        <w:rPr>
          <w:rFonts w:ascii="Times New Roman" w:eastAsia="Times New Roman" w:hAnsi="Times New Roman" w:cs="Times New Roman"/>
          <w:sz w:val="28"/>
          <w:szCs w:val="28"/>
          <w:lang w:eastAsia="uk-UA"/>
        </w:rPr>
        <w:t xml:space="preserve">Відповідальним за супроводження </w:t>
      </w:r>
      <w:proofErr w:type="spellStart"/>
      <w:r w:rsidRPr="00087B97">
        <w:rPr>
          <w:rFonts w:ascii="Times New Roman" w:eastAsia="Times New Roman" w:hAnsi="Times New Roman" w:cs="Times New Roman"/>
          <w:sz w:val="28"/>
          <w:szCs w:val="28"/>
          <w:lang w:eastAsia="uk-UA"/>
        </w:rPr>
        <w:t>проєкту</w:t>
      </w:r>
      <w:proofErr w:type="spellEnd"/>
      <w:r w:rsidRPr="00087B97">
        <w:rPr>
          <w:rFonts w:ascii="Times New Roman" w:eastAsia="Times New Roman" w:hAnsi="Times New Roman" w:cs="Times New Roman"/>
          <w:sz w:val="28"/>
          <w:szCs w:val="28"/>
          <w:lang w:eastAsia="uk-UA"/>
        </w:rPr>
        <w:t xml:space="preserve"> рішення та доповідачем на пленарному засіданні Київської міської ради є </w:t>
      </w:r>
      <w:r>
        <w:rPr>
          <w:rFonts w:ascii="Times New Roman" w:eastAsia="Times New Roman" w:hAnsi="Times New Roman" w:cs="Times New Roman"/>
          <w:sz w:val="28"/>
          <w:szCs w:val="28"/>
          <w:lang w:eastAsia="uk-UA"/>
        </w:rPr>
        <w:t xml:space="preserve">директор Департаменту житлово-комунальної інфраструктури </w:t>
      </w:r>
      <w:r w:rsidRPr="00087B97">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 xml:space="preserve">Науменко Дмитро Володимирович, </w:t>
      </w:r>
      <w:proofErr w:type="spellStart"/>
      <w:r>
        <w:rPr>
          <w:rFonts w:ascii="Times New Roman" w:eastAsia="Times New Roman" w:hAnsi="Times New Roman" w:cs="Times New Roman"/>
          <w:sz w:val="28"/>
          <w:szCs w:val="28"/>
          <w:lang w:eastAsia="uk-UA"/>
        </w:rPr>
        <w:t>к.т</w:t>
      </w:r>
      <w:proofErr w:type="spellEnd"/>
      <w:r>
        <w:rPr>
          <w:rFonts w:ascii="Times New Roman" w:eastAsia="Times New Roman" w:hAnsi="Times New Roman" w:cs="Times New Roman"/>
          <w:sz w:val="28"/>
          <w:szCs w:val="28"/>
          <w:lang w:eastAsia="uk-UA"/>
        </w:rPr>
        <w:t xml:space="preserve">. 279-29-21, співдоповідачем є  </w:t>
      </w:r>
      <w:r w:rsidRPr="00087B97">
        <w:rPr>
          <w:rFonts w:ascii="Times New Roman" w:eastAsia="Times New Roman" w:hAnsi="Times New Roman" w:cs="Times New Roman"/>
          <w:sz w:val="28"/>
          <w:szCs w:val="28"/>
          <w:lang w:eastAsia="uk-UA"/>
        </w:rPr>
        <w:t>голова постійної комісії Київської міської ради з питань житлово-комунального господарства та паливно-енергетичного комплексу</w:t>
      </w:r>
      <w:r>
        <w:rPr>
          <w:rFonts w:ascii="Times New Roman" w:eastAsia="Times New Roman" w:hAnsi="Times New Roman" w:cs="Times New Roman"/>
          <w:sz w:val="28"/>
          <w:szCs w:val="28"/>
          <w:lang w:eastAsia="uk-UA"/>
        </w:rPr>
        <w:t xml:space="preserve"> -</w:t>
      </w:r>
      <w:bookmarkStart w:id="0" w:name="_GoBack"/>
      <w:bookmarkEnd w:id="0"/>
      <w:r w:rsidRPr="00087B97">
        <w:rPr>
          <w:rFonts w:ascii="Times New Roman" w:eastAsia="Times New Roman" w:hAnsi="Times New Roman" w:cs="Times New Roman"/>
          <w:sz w:val="28"/>
          <w:szCs w:val="28"/>
          <w:lang w:eastAsia="uk-UA"/>
        </w:rPr>
        <w:t xml:space="preserve"> Бродський Олександр Якович, </w:t>
      </w:r>
      <w:proofErr w:type="spellStart"/>
      <w:r w:rsidRPr="00087B97">
        <w:rPr>
          <w:rFonts w:ascii="Times New Roman" w:eastAsia="Times New Roman" w:hAnsi="Times New Roman" w:cs="Times New Roman"/>
          <w:sz w:val="28"/>
          <w:szCs w:val="28"/>
          <w:lang w:eastAsia="uk-UA"/>
        </w:rPr>
        <w:t>к.т</w:t>
      </w:r>
      <w:proofErr w:type="spellEnd"/>
      <w:r w:rsidRPr="00087B97">
        <w:rPr>
          <w:rFonts w:ascii="Times New Roman" w:eastAsia="Times New Roman" w:hAnsi="Times New Roman" w:cs="Times New Roman"/>
          <w:sz w:val="28"/>
          <w:szCs w:val="28"/>
          <w:lang w:eastAsia="uk-UA"/>
        </w:rPr>
        <w:t>. 202-73-11.</w:t>
      </w:r>
    </w:p>
    <w:p w:rsidR="00087B97" w:rsidRPr="00087B97" w:rsidRDefault="00087B97" w:rsidP="00087B97">
      <w:pPr>
        <w:spacing w:after="160" w:line="259" w:lineRule="auto"/>
        <w:rPr>
          <w:rFonts w:ascii="Calibri" w:eastAsia="Calibri" w:hAnsi="Calibri" w:cs="Times New Roman"/>
        </w:rPr>
      </w:pPr>
    </w:p>
    <w:p w:rsidR="00087B97" w:rsidRPr="00087B97" w:rsidRDefault="00087B97" w:rsidP="00087B97">
      <w:pPr>
        <w:spacing w:after="0" w:line="240" w:lineRule="auto"/>
        <w:rPr>
          <w:rFonts w:ascii="Times New Roman" w:eastAsia="Calibri" w:hAnsi="Times New Roman" w:cs="Times New Roman"/>
          <w:sz w:val="28"/>
          <w:szCs w:val="28"/>
        </w:rPr>
      </w:pPr>
      <w:r w:rsidRPr="00087B97">
        <w:rPr>
          <w:rFonts w:ascii="Times New Roman" w:eastAsia="Calibri" w:hAnsi="Times New Roman" w:cs="Times New Roman"/>
          <w:sz w:val="28"/>
          <w:szCs w:val="28"/>
        </w:rPr>
        <w:t xml:space="preserve">Депутати Київської міської ради-  </w:t>
      </w:r>
    </w:p>
    <w:p w:rsidR="00087B97" w:rsidRPr="00087B97" w:rsidRDefault="00087B97" w:rsidP="00087B97">
      <w:pPr>
        <w:spacing w:after="0" w:line="240" w:lineRule="auto"/>
        <w:jc w:val="both"/>
        <w:rPr>
          <w:rFonts w:ascii="Times New Roman" w:eastAsia="Calibri" w:hAnsi="Times New Roman" w:cs="Times New Roman"/>
          <w:sz w:val="28"/>
          <w:szCs w:val="28"/>
        </w:rPr>
      </w:pPr>
      <w:r w:rsidRPr="00087B97">
        <w:rPr>
          <w:rFonts w:ascii="Times New Roman" w:eastAsia="Calibri" w:hAnsi="Times New Roman" w:cs="Times New Roman"/>
          <w:sz w:val="28"/>
          <w:szCs w:val="28"/>
        </w:rPr>
        <w:t>постійна комісія Київської міської ради</w:t>
      </w:r>
      <w:r w:rsidRPr="00087B97">
        <w:rPr>
          <w:rFonts w:ascii="Times New Roman" w:eastAsia="Calibri" w:hAnsi="Times New Roman" w:cs="Times New Roman"/>
          <w:sz w:val="28"/>
          <w:szCs w:val="28"/>
        </w:rPr>
        <w:tab/>
      </w:r>
      <w:r w:rsidRPr="00087B97">
        <w:rPr>
          <w:rFonts w:ascii="Times New Roman" w:eastAsia="Calibri" w:hAnsi="Times New Roman" w:cs="Times New Roman"/>
          <w:sz w:val="28"/>
          <w:szCs w:val="28"/>
        </w:rPr>
        <w:tab/>
      </w:r>
      <w:r w:rsidRPr="00087B97">
        <w:rPr>
          <w:rFonts w:ascii="Times New Roman" w:eastAsia="Calibri" w:hAnsi="Times New Roman" w:cs="Times New Roman"/>
          <w:sz w:val="28"/>
          <w:szCs w:val="28"/>
        </w:rPr>
        <w:tab/>
      </w:r>
    </w:p>
    <w:p w:rsidR="00087B97" w:rsidRPr="00087B97" w:rsidRDefault="00087B97" w:rsidP="00087B97">
      <w:pPr>
        <w:spacing w:after="0" w:line="240" w:lineRule="auto"/>
        <w:jc w:val="both"/>
        <w:rPr>
          <w:rFonts w:ascii="Times New Roman" w:eastAsia="Calibri" w:hAnsi="Times New Roman" w:cs="Times New Roman"/>
          <w:sz w:val="28"/>
          <w:szCs w:val="28"/>
        </w:rPr>
      </w:pPr>
      <w:r w:rsidRPr="00087B97">
        <w:rPr>
          <w:rFonts w:ascii="Times New Roman" w:eastAsia="Calibri" w:hAnsi="Times New Roman" w:cs="Times New Roman"/>
          <w:sz w:val="28"/>
          <w:szCs w:val="28"/>
        </w:rPr>
        <w:t xml:space="preserve">з питань житлово-комунального господарства </w:t>
      </w:r>
    </w:p>
    <w:p w:rsidR="00087B97" w:rsidRPr="00087B97" w:rsidRDefault="00087B97" w:rsidP="00087B97">
      <w:pPr>
        <w:spacing w:after="0" w:line="240" w:lineRule="auto"/>
        <w:jc w:val="both"/>
        <w:rPr>
          <w:rFonts w:ascii="Times New Roman" w:eastAsia="Calibri" w:hAnsi="Times New Roman" w:cs="Times New Roman"/>
          <w:sz w:val="28"/>
          <w:szCs w:val="28"/>
        </w:rPr>
      </w:pPr>
      <w:r w:rsidRPr="00087B97">
        <w:rPr>
          <w:rFonts w:ascii="Times New Roman" w:eastAsia="Calibri" w:hAnsi="Times New Roman" w:cs="Times New Roman"/>
          <w:sz w:val="28"/>
          <w:szCs w:val="28"/>
        </w:rPr>
        <w:t>та паливно-енергетичного комплексу:</w:t>
      </w:r>
    </w:p>
    <w:p w:rsidR="00087B97" w:rsidRPr="00087B97" w:rsidRDefault="00087B97" w:rsidP="00087B97">
      <w:pPr>
        <w:spacing w:after="0" w:line="240" w:lineRule="auto"/>
        <w:jc w:val="both"/>
        <w:rPr>
          <w:rFonts w:ascii="Times New Roman" w:eastAsia="Calibri" w:hAnsi="Times New Roman" w:cs="Times New Roman"/>
          <w:sz w:val="28"/>
          <w:szCs w:val="28"/>
        </w:rPr>
      </w:pPr>
      <w:r w:rsidRPr="00087B97">
        <w:rPr>
          <w:rFonts w:ascii="Times New Roman" w:eastAsia="Calibri" w:hAnsi="Times New Roman" w:cs="Times New Roman"/>
          <w:sz w:val="28"/>
          <w:szCs w:val="28"/>
        </w:rPr>
        <w:t xml:space="preserve">Голова постійної комісії                                       </w:t>
      </w:r>
      <w:r w:rsidRPr="00087B97">
        <w:rPr>
          <w:rFonts w:ascii="Times New Roman" w:eastAsia="Calibri" w:hAnsi="Times New Roman" w:cs="Times New Roman"/>
          <w:sz w:val="28"/>
          <w:szCs w:val="28"/>
          <w:lang w:val="ru-RU"/>
        </w:rPr>
        <w:t xml:space="preserve"> </w:t>
      </w:r>
      <w:r w:rsidRPr="00087B97">
        <w:rPr>
          <w:rFonts w:ascii="Times New Roman" w:eastAsia="Calibri" w:hAnsi="Times New Roman" w:cs="Times New Roman"/>
          <w:sz w:val="28"/>
          <w:szCs w:val="28"/>
        </w:rPr>
        <w:t xml:space="preserve">        Олександр БРОДСЬКИЙ</w:t>
      </w:r>
    </w:p>
    <w:p w:rsidR="00087B97" w:rsidRPr="00087B97" w:rsidRDefault="00087B97" w:rsidP="00087B97">
      <w:pPr>
        <w:spacing w:after="0" w:line="240" w:lineRule="auto"/>
        <w:jc w:val="both"/>
        <w:rPr>
          <w:rFonts w:ascii="Times New Roman" w:eastAsia="Calibri" w:hAnsi="Times New Roman" w:cs="Times New Roman"/>
          <w:sz w:val="28"/>
          <w:szCs w:val="28"/>
        </w:rPr>
      </w:pPr>
      <w:r w:rsidRPr="00087B97">
        <w:rPr>
          <w:rFonts w:ascii="Times New Roman" w:eastAsia="Calibri" w:hAnsi="Times New Roman" w:cs="Times New Roman"/>
          <w:sz w:val="28"/>
          <w:szCs w:val="28"/>
        </w:rPr>
        <w:t xml:space="preserve">Секретар постійної комісії                                       </w:t>
      </w:r>
      <w:r w:rsidRPr="00087B97">
        <w:rPr>
          <w:rFonts w:ascii="Times New Roman" w:eastAsia="Calibri" w:hAnsi="Times New Roman" w:cs="Times New Roman"/>
          <w:sz w:val="28"/>
          <w:szCs w:val="28"/>
          <w:lang w:val="ru-RU"/>
        </w:rPr>
        <w:t xml:space="preserve"> </w:t>
      </w:r>
      <w:r w:rsidRPr="00087B97">
        <w:rPr>
          <w:rFonts w:ascii="Times New Roman" w:eastAsia="Calibri" w:hAnsi="Times New Roman" w:cs="Times New Roman"/>
          <w:sz w:val="28"/>
          <w:szCs w:val="28"/>
        </w:rPr>
        <w:t xml:space="preserve">    Тарас КРИВОРУЧКО</w:t>
      </w:r>
    </w:p>
    <w:p w:rsidR="00087B97" w:rsidRPr="00087B97" w:rsidRDefault="00087B97" w:rsidP="00087B97">
      <w:pPr>
        <w:spacing w:after="0" w:line="240" w:lineRule="auto"/>
        <w:jc w:val="both"/>
        <w:rPr>
          <w:rFonts w:ascii="Times New Roman" w:eastAsia="Calibri" w:hAnsi="Times New Roman" w:cs="Times New Roman"/>
          <w:sz w:val="28"/>
          <w:szCs w:val="28"/>
        </w:rPr>
      </w:pPr>
      <w:r w:rsidRPr="00087B97">
        <w:rPr>
          <w:rFonts w:ascii="Times New Roman" w:eastAsia="Calibri" w:hAnsi="Times New Roman" w:cs="Times New Roman"/>
          <w:sz w:val="28"/>
          <w:szCs w:val="28"/>
        </w:rPr>
        <w:t xml:space="preserve">Перший заступник голови постійної комісії             </w:t>
      </w:r>
      <w:r w:rsidRPr="00087B97">
        <w:rPr>
          <w:rFonts w:ascii="Times New Roman" w:eastAsia="Calibri" w:hAnsi="Times New Roman" w:cs="Times New Roman"/>
          <w:sz w:val="28"/>
          <w:szCs w:val="28"/>
          <w:lang w:val="ru-RU"/>
        </w:rPr>
        <w:t xml:space="preserve"> </w:t>
      </w:r>
      <w:r w:rsidRPr="00087B97">
        <w:rPr>
          <w:rFonts w:ascii="Times New Roman" w:eastAsia="Calibri" w:hAnsi="Times New Roman" w:cs="Times New Roman"/>
          <w:sz w:val="28"/>
          <w:szCs w:val="28"/>
        </w:rPr>
        <w:t xml:space="preserve">  Віталій ПАВЛИК</w:t>
      </w:r>
    </w:p>
    <w:p w:rsidR="00087B97" w:rsidRPr="00087B97" w:rsidRDefault="00087B97" w:rsidP="00087B97">
      <w:pPr>
        <w:spacing w:after="0" w:line="240" w:lineRule="auto"/>
        <w:jc w:val="both"/>
        <w:rPr>
          <w:rFonts w:ascii="Times New Roman" w:eastAsia="Calibri" w:hAnsi="Times New Roman" w:cs="Times New Roman"/>
          <w:sz w:val="28"/>
          <w:szCs w:val="28"/>
        </w:rPr>
      </w:pPr>
      <w:r w:rsidRPr="00087B97">
        <w:rPr>
          <w:rFonts w:ascii="Times New Roman" w:eastAsia="Calibri" w:hAnsi="Times New Roman" w:cs="Times New Roman"/>
          <w:sz w:val="28"/>
          <w:szCs w:val="28"/>
        </w:rPr>
        <w:t>Перший заступник голови постійної комісії                Юрій ТИХОНОВИЧ</w:t>
      </w:r>
    </w:p>
    <w:p w:rsidR="00880DAC" w:rsidRPr="00D50378" w:rsidRDefault="00087B97" w:rsidP="00880DAC">
      <w:pPr>
        <w:spacing w:after="0" w:line="240" w:lineRule="auto"/>
        <w:rPr>
          <w:rFonts w:ascii="Times New Roman" w:hAnsi="Times New Roman" w:cs="Times New Roman"/>
          <w:sz w:val="28"/>
          <w:szCs w:val="28"/>
        </w:rPr>
      </w:pPr>
      <w:r>
        <w:rPr>
          <w:rFonts w:ascii="Times New Roman" w:hAnsi="Times New Roman" w:cs="Times New Roman"/>
          <w:sz w:val="28"/>
          <w:szCs w:val="28"/>
        </w:rPr>
        <w:t>Член постійної комісії                                                     Олександр ПОПОВ</w:t>
      </w:r>
    </w:p>
    <w:sectPr w:rsidR="00880DAC" w:rsidRPr="00D50378" w:rsidSect="00DE601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36CE"/>
    <w:multiLevelType w:val="hybridMultilevel"/>
    <w:tmpl w:val="8028DF26"/>
    <w:lvl w:ilvl="0" w:tplc="D64A573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3E26AB2"/>
    <w:multiLevelType w:val="multilevel"/>
    <w:tmpl w:val="F1340F9E"/>
    <w:lvl w:ilvl="0">
      <w:start w:val="2"/>
      <w:numFmt w:val="decimal"/>
      <w:lvlText w:val="%1."/>
      <w:lvlJc w:val="left"/>
      <w:pPr>
        <w:ind w:left="432" w:hanging="432"/>
      </w:pPr>
      <w:rPr>
        <w:rFonts w:hint="default"/>
      </w:rPr>
    </w:lvl>
    <w:lvl w:ilvl="1">
      <w:start w:val="1"/>
      <w:numFmt w:val="decimal"/>
      <w:lvlText w:val="%1.%2."/>
      <w:lvlJc w:val="left"/>
      <w:pPr>
        <w:ind w:left="1428" w:hanging="720"/>
      </w:pPr>
      <w:rPr>
        <w:rFonts w:hint="default"/>
        <w:b w:val="0"/>
        <w:i w:val="0"/>
      </w:rPr>
    </w:lvl>
    <w:lvl w:ilvl="2">
      <w:start w:val="1"/>
      <w:numFmt w:val="decimal"/>
      <w:lvlText w:val="%1.%2.%3."/>
      <w:lvlJc w:val="left"/>
      <w:pPr>
        <w:ind w:left="2136" w:hanging="720"/>
      </w:pPr>
      <w:rPr>
        <w:rFonts w:hint="default"/>
      </w:rPr>
    </w:lvl>
    <w:lvl w:ilvl="3">
      <w:start w:val="1"/>
      <w:numFmt w:val="decimalZero"/>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E7"/>
    <w:rsid w:val="0003234B"/>
    <w:rsid w:val="00052606"/>
    <w:rsid w:val="00060F05"/>
    <w:rsid w:val="00062C5C"/>
    <w:rsid w:val="00087B97"/>
    <w:rsid w:val="000A43EB"/>
    <w:rsid w:val="000A6A1A"/>
    <w:rsid w:val="000B49B8"/>
    <w:rsid w:val="000B5CD3"/>
    <w:rsid w:val="000B714D"/>
    <w:rsid w:val="000C614B"/>
    <w:rsid w:val="000C65E2"/>
    <w:rsid w:val="000E10A2"/>
    <w:rsid w:val="000E69DD"/>
    <w:rsid w:val="00106E49"/>
    <w:rsid w:val="00111328"/>
    <w:rsid w:val="00123A84"/>
    <w:rsid w:val="00134464"/>
    <w:rsid w:val="00144F0D"/>
    <w:rsid w:val="00145401"/>
    <w:rsid w:val="00171C31"/>
    <w:rsid w:val="00182878"/>
    <w:rsid w:val="001B7797"/>
    <w:rsid w:val="001C43E7"/>
    <w:rsid w:val="00202239"/>
    <w:rsid w:val="0024262D"/>
    <w:rsid w:val="00243C74"/>
    <w:rsid w:val="0025345D"/>
    <w:rsid w:val="00273A2F"/>
    <w:rsid w:val="002C350A"/>
    <w:rsid w:val="002D533B"/>
    <w:rsid w:val="002E5CFE"/>
    <w:rsid w:val="002F0B45"/>
    <w:rsid w:val="00317388"/>
    <w:rsid w:val="003243E1"/>
    <w:rsid w:val="00330666"/>
    <w:rsid w:val="00337B2B"/>
    <w:rsid w:val="00343895"/>
    <w:rsid w:val="003547CC"/>
    <w:rsid w:val="00370652"/>
    <w:rsid w:val="00397182"/>
    <w:rsid w:val="003A13D5"/>
    <w:rsid w:val="003A3254"/>
    <w:rsid w:val="003A4467"/>
    <w:rsid w:val="003A482A"/>
    <w:rsid w:val="003A7801"/>
    <w:rsid w:val="003B0CA4"/>
    <w:rsid w:val="003E608F"/>
    <w:rsid w:val="004207BF"/>
    <w:rsid w:val="00436CD2"/>
    <w:rsid w:val="00441CFF"/>
    <w:rsid w:val="004437F8"/>
    <w:rsid w:val="00491EDC"/>
    <w:rsid w:val="004C0021"/>
    <w:rsid w:val="004D5217"/>
    <w:rsid w:val="00555699"/>
    <w:rsid w:val="00570DA7"/>
    <w:rsid w:val="005726CA"/>
    <w:rsid w:val="005728E9"/>
    <w:rsid w:val="005A5660"/>
    <w:rsid w:val="005C609E"/>
    <w:rsid w:val="005E71CC"/>
    <w:rsid w:val="00616FA1"/>
    <w:rsid w:val="006235ED"/>
    <w:rsid w:val="00627513"/>
    <w:rsid w:val="00656B37"/>
    <w:rsid w:val="00662B83"/>
    <w:rsid w:val="0068324C"/>
    <w:rsid w:val="00684B98"/>
    <w:rsid w:val="006A01E8"/>
    <w:rsid w:val="006B00B3"/>
    <w:rsid w:val="006B28F1"/>
    <w:rsid w:val="006B6286"/>
    <w:rsid w:val="006D462F"/>
    <w:rsid w:val="00720FFA"/>
    <w:rsid w:val="00723CCD"/>
    <w:rsid w:val="007663DF"/>
    <w:rsid w:val="007930C2"/>
    <w:rsid w:val="00795982"/>
    <w:rsid w:val="007B7401"/>
    <w:rsid w:val="007C362A"/>
    <w:rsid w:val="007D1503"/>
    <w:rsid w:val="007F12BC"/>
    <w:rsid w:val="00813C93"/>
    <w:rsid w:val="0081574B"/>
    <w:rsid w:val="00825E09"/>
    <w:rsid w:val="00826E82"/>
    <w:rsid w:val="00832597"/>
    <w:rsid w:val="00843ADE"/>
    <w:rsid w:val="00880DAC"/>
    <w:rsid w:val="008829F4"/>
    <w:rsid w:val="008B242D"/>
    <w:rsid w:val="0090364B"/>
    <w:rsid w:val="00903730"/>
    <w:rsid w:val="009043DA"/>
    <w:rsid w:val="009173F4"/>
    <w:rsid w:val="00922778"/>
    <w:rsid w:val="00941CB4"/>
    <w:rsid w:val="00951773"/>
    <w:rsid w:val="00957124"/>
    <w:rsid w:val="0097772C"/>
    <w:rsid w:val="009A5FC3"/>
    <w:rsid w:val="009C088D"/>
    <w:rsid w:val="009D41B3"/>
    <w:rsid w:val="009D555C"/>
    <w:rsid w:val="00A0510F"/>
    <w:rsid w:val="00A06A8F"/>
    <w:rsid w:val="00A070AD"/>
    <w:rsid w:val="00A15E6E"/>
    <w:rsid w:val="00A27ABE"/>
    <w:rsid w:val="00A63681"/>
    <w:rsid w:val="00A710C6"/>
    <w:rsid w:val="00A85E1C"/>
    <w:rsid w:val="00AB07CD"/>
    <w:rsid w:val="00AE4CEB"/>
    <w:rsid w:val="00B01D42"/>
    <w:rsid w:val="00B06E3C"/>
    <w:rsid w:val="00B15300"/>
    <w:rsid w:val="00B21242"/>
    <w:rsid w:val="00B56697"/>
    <w:rsid w:val="00B72612"/>
    <w:rsid w:val="00B756EF"/>
    <w:rsid w:val="00BA1004"/>
    <w:rsid w:val="00BB2E7F"/>
    <w:rsid w:val="00BB5FDE"/>
    <w:rsid w:val="00BB7429"/>
    <w:rsid w:val="00C01E3D"/>
    <w:rsid w:val="00C54F5F"/>
    <w:rsid w:val="00C80822"/>
    <w:rsid w:val="00C82212"/>
    <w:rsid w:val="00C824FA"/>
    <w:rsid w:val="00C878E6"/>
    <w:rsid w:val="00C948DD"/>
    <w:rsid w:val="00CA3DA0"/>
    <w:rsid w:val="00CD64C4"/>
    <w:rsid w:val="00CE4958"/>
    <w:rsid w:val="00D104F5"/>
    <w:rsid w:val="00D10C5E"/>
    <w:rsid w:val="00D2041F"/>
    <w:rsid w:val="00D42D24"/>
    <w:rsid w:val="00D4433B"/>
    <w:rsid w:val="00DA0EBF"/>
    <w:rsid w:val="00DB7164"/>
    <w:rsid w:val="00DC0035"/>
    <w:rsid w:val="00DE601F"/>
    <w:rsid w:val="00E03547"/>
    <w:rsid w:val="00E13145"/>
    <w:rsid w:val="00E14B1F"/>
    <w:rsid w:val="00E40392"/>
    <w:rsid w:val="00E42924"/>
    <w:rsid w:val="00E935B2"/>
    <w:rsid w:val="00E97D58"/>
    <w:rsid w:val="00EB2D45"/>
    <w:rsid w:val="00EC1B14"/>
    <w:rsid w:val="00EE4F3F"/>
    <w:rsid w:val="00F0780E"/>
    <w:rsid w:val="00F1319A"/>
    <w:rsid w:val="00F149CB"/>
    <w:rsid w:val="00F22367"/>
    <w:rsid w:val="00F410A9"/>
    <w:rsid w:val="00F47322"/>
    <w:rsid w:val="00F5656D"/>
    <w:rsid w:val="00F91D8E"/>
    <w:rsid w:val="00FA5B5B"/>
    <w:rsid w:val="00FD0E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FEDF2-36AA-4BCE-876A-21764C90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C43E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1C43E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43E7"/>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1C43E7"/>
    <w:rPr>
      <w:rFonts w:ascii="Times New Roman" w:eastAsia="Times New Roman" w:hAnsi="Times New Roman" w:cs="Times New Roman"/>
      <w:b/>
      <w:bCs/>
      <w:sz w:val="27"/>
      <w:szCs w:val="27"/>
      <w:lang w:eastAsia="uk-UA"/>
    </w:rPr>
  </w:style>
  <w:style w:type="paragraph" w:customStyle="1" w:styleId="centr">
    <w:name w:val="centr"/>
    <w:basedOn w:val="a"/>
    <w:rsid w:val="001C43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1C43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C43E7"/>
    <w:rPr>
      <w:color w:val="0000FF"/>
      <w:u w:val="single"/>
    </w:rPr>
  </w:style>
  <w:style w:type="paragraph" w:styleId="a5">
    <w:name w:val="Balloon Text"/>
    <w:basedOn w:val="a"/>
    <w:link w:val="a6"/>
    <w:uiPriority w:val="99"/>
    <w:semiHidden/>
    <w:unhideWhenUsed/>
    <w:rsid w:val="001C43E7"/>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1C43E7"/>
    <w:rPr>
      <w:rFonts w:ascii="Tahoma" w:hAnsi="Tahoma" w:cs="Tahoma"/>
      <w:sz w:val="16"/>
      <w:szCs w:val="16"/>
    </w:rPr>
  </w:style>
  <w:style w:type="paragraph" w:styleId="a7">
    <w:name w:val="List Paragraph"/>
    <w:basedOn w:val="a"/>
    <w:uiPriority w:val="34"/>
    <w:qFormat/>
    <w:rsid w:val="00F07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8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69A0A-BC14-4A33-8327-8A7AE0FF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4563</Words>
  <Characters>2602</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Antonyuk Valentyna</cp:lastModifiedBy>
  <cp:revision>5</cp:revision>
  <cp:lastPrinted>2021-11-18T12:51:00Z</cp:lastPrinted>
  <dcterms:created xsi:type="dcterms:W3CDTF">2022-07-11T09:20:00Z</dcterms:created>
  <dcterms:modified xsi:type="dcterms:W3CDTF">2022-08-26T13:30:00Z</dcterms:modified>
</cp:coreProperties>
</file>